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16E3F" w14:textId="20E3DE2A" w:rsidR="001638CE" w:rsidRPr="001638CE" w:rsidRDefault="001638CE" w:rsidP="001638CE">
      <w:pPr>
        <w:rPr>
          <w:rFonts w:ascii="Arial" w:hAnsi="Arial" w:cs="Arial"/>
          <w:sz w:val="22"/>
          <w:szCs w:val="22"/>
          <w:lang w:val="en-CA"/>
        </w:rPr>
      </w:pPr>
      <w:r w:rsidRPr="001638CE">
        <w:rPr>
          <w:rFonts w:ascii="Arial" w:hAnsi="Arial" w:cs="Arial"/>
          <w:b/>
          <w:bCs/>
          <w:sz w:val="22"/>
          <w:szCs w:val="22"/>
          <w:lang w:val="en-CA"/>
        </w:rPr>
        <w:t>Set Sail - Life on Board</w:t>
      </w:r>
      <w:r w:rsidRPr="001638CE">
        <w:rPr>
          <w:rFonts w:ascii="Arial" w:hAnsi="Arial" w:cs="Arial"/>
          <w:sz w:val="22"/>
          <w:szCs w:val="22"/>
          <w:lang w:val="en-CA"/>
        </w:rPr>
        <w:t xml:space="preserve"> - A Bible Study Series based on suggested Lessons for Season of Creation 2023, “Let Peace and Justice Flow Down like a River,” will take place on Wednesday mornings at 10:30 a.m.</w:t>
      </w:r>
    </w:p>
    <w:p w14:paraId="139F46F3" w14:textId="77777777" w:rsidR="001638CE" w:rsidRPr="001638CE" w:rsidRDefault="001638CE" w:rsidP="001638CE">
      <w:pPr>
        <w:rPr>
          <w:rFonts w:ascii="Arial" w:hAnsi="Arial" w:cs="Arial"/>
          <w:sz w:val="22"/>
          <w:szCs w:val="22"/>
          <w:lang w:val="en-CA"/>
        </w:rPr>
      </w:pPr>
      <w:r w:rsidRPr="001638CE">
        <w:rPr>
          <w:rFonts w:ascii="Arial" w:hAnsi="Arial" w:cs="Arial"/>
          <w:sz w:val="22"/>
          <w:szCs w:val="22"/>
          <w:lang w:val="en-CA"/>
        </w:rPr>
        <w:t>Wed., Nov. 22, 10:30 a.m. Matthew 18: 15-20 – Prophecy</w:t>
      </w:r>
    </w:p>
    <w:p w14:paraId="60718682" w14:textId="77777777" w:rsidR="001638CE" w:rsidRPr="001638CE" w:rsidRDefault="001638CE" w:rsidP="001638CE">
      <w:pPr>
        <w:rPr>
          <w:rFonts w:ascii="Arial" w:hAnsi="Arial" w:cs="Arial"/>
          <w:sz w:val="22"/>
          <w:szCs w:val="22"/>
          <w:lang w:val="en-CA"/>
        </w:rPr>
      </w:pPr>
      <w:r w:rsidRPr="001638CE">
        <w:rPr>
          <w:rFonts w:ascii="Arial" w:hAnsi="Arial" w:cs="Arial"/>
          <w:sz w:val="22"/>
          <w:szCs w:val="22"/>
          <w:lang w:val="en-CA"/>
        </w:rPr>
        <w:t>Wed., Nov 29, 10:30 a.m. Exodus 14: 19-31 – The Wrath of Mother Nature</w:t>
      </w:r>
    </w:p>
    <w:p w14:paraId="7E4205D6" w14:textId="77777777" w:rsidR="001638CE" w:rsidRPr="001638CE" w:rsidRDefault="001638CE" w:rsidP="001638CE">
      <w:pPr>
        <w:rPr>
          <w:rFonts w:ascii="Arial" w:hAnsi="Arial" w:cs="Arial"/>
          <w:sz w:val="22"/>
          <w:szCs w:val="22"/>
          <w:lang w:val="en-CA"/>
        </w:rPr>
      </w:pPr>
      <w:r w:rsidRPr="001638CE">
        <w:rPr>
          <w:rFonts w:ascii="Arial" w:hAnsi="Arial" w:cs="Arial"/>
          <w:sz w:val="22"/>
          <w:szCs w:val="22"/>
          <w:lang w:val="en-CA"/>
        </w:rPr>
        <w:t>This Hybrid Bible Study Series will be onsite on Wednesdays, at 10:30 a.m., in the Parish Hall and via zoom to our parish family who want to be a part of this conversation but cannot be physically present. If you wish to attend via zoom, please contact Canon Jotie, he will send you a link to join us virtually. This gathering is part of The Parish of St. John the Evangelist’s commitment “to offer a variety of opportunities for people to explore communicating with God, living with their neighbour and serving the world.”</w:t>
      </w:r>
    </w:p>
    <w:p w14:paraId="45E6D010" w14:textId="77777777" w:rsidR="001638CE" w:rsidRDefault="001638CE" w:rsidP="001638CE">
      <w:pPr>
        <w:rPr>
          <w:rFonts w:ascii="Arial" w:hAnsi="Arial" w:cs="Arial"/>
          <w:sz w:val="22"/>
          <w:szCs w:val="22"/>
          <w:lang w:val="en-CA"/>
        </w:rPr>
      </w:pPr>
    </w:p>
    <w:p w14:paraId="6A1DFD44" w14:textId="77777777" w:rsidR="001638CE" w:rsidRPr="001638CE" w:rsidRDefault="001638CE" w:rsidP="001638CE">
      <w:pPr>
        <w:rPr>
          <w:rFonts w:ascii="Arial" w:hAnsi="Arial" w:cs="Arial"/>
          <w:sz w:val="22"/>
          <w:szCs w:val="22"/>
          <w:lang w:val="en-CA"/>
        </w:rPr>
      </w:pPr>
    </w:p>
    <w:p w14:paraId="42C8D040" w14:textId="362BF512" w:rsidR="001638CE" w:rsidRPr="001638CE" w:rsidRDefault="001638CE" w:rsidP="001638CE">
      <w:pPr>
        <w:jc w:val="both"/>
        <w:rPr>
          <w:rFonts w:ascii="Arial" w:hAnsi="Arial" w:cs="Arial"/>
          <w:sz w:val="22"/>
          <w:szCs w:val="22"/>
          <w:lang w:val="en-CA"/>
        </w:rPr>
      </w:pPr>
      <w:r w:rsidRPr="001638CE">
        <w:rPr>
          <w:rFonts w:ascii="Arial" w:hAnsi="Arial" w:cs="Arial"/>
          <w:b/>
          <w:bCs/>
          <w:sz w:val="22"/>
          <w:szCs w:val="22"/>
          <w:lang w:val="en-CA"/>
        </w:rPr>
        <w:t>Pilgrimage in the Park</w:t>
      </w:r>
      <w:r w:rsidRPr="001638CE">
        <w:rPr>
          <w:rFonts w:ascii="Arial" w:hAnsi="Arial" w:cs="Arial"/>
          <w:sz w:val="22"/>
          <w:szCs w:val="22"/>
          <w:lang w:val="en-CA"/>
        </w:rPr>
        <w:t xml:space="preserve"> – Join us for a prayer walk in Chamberlain’s Park on Monday November 20</w:t>
      </w:r>
      <w:r w:rsidRPr="001638CE">
        <w:rPr>
          <w:rFonts w:ascii="Arial" w:hAnsi="Arial" w:cs="Arial"/>
          <w:sz w:val="22"/>
          <w:szCs w:val="22"/>
          <w:vertAlign w:val="superscript"/>
          <w:lang w:val="en-CA"/>
        </w:rPr>
        <w:t>th</w:t>
      </w:r>
      <w:r w:rsidRPr="001638CE">
        <w:rPr>
          <w:rFonts w:ascii="Arial" w:hAnsi="Arial" w:cs="Arial"/>
          <w:sz w:val="22"/>
          <w:szCs w:val="22"/>
          <w:lang w:val="en-CA"/>
        </w:rPr>
        <w:t xml:space="preserve">, 10:30 a.m. –  Our theme for this pilgrimage will be Autumn. </w:t>
      </w:r>
    </w:p>
    <w:p w14:paraId="2CEA0A4F" w14:textId="77777777" w:rsidR="001638CE" w:rsidRPr="001638CE" w:rsidRDefault="001638CE" w:rsidP="001638CE">
      <w:pPr>
        <w:jc w:val="both"/>
        <w:rPr>
          <w:rFonts w:ascii="Arial" w:hAnsi="Arial" w:cs="Arial"/>
          <w:sz w:val="22"/>
          <w:szCs w:val="22"/>
          <w:lang w:val="en-CA"/>
        </w:rPr>
      </w:pPr>
      <w:r w:rsidRPr="001638CE">
        <w:rPr>
          <w:rFonts w:ascii="Arial" w:hAnsi="Arial" w:cs="Arial"/>
          <w:sz w:val="22"/>
          <w:szCs w:val="22"/>
          <w:lang w:val="en-CA"/>
        </w:rPr>
        <w:t>Pilgrimage on any scale is an opportunity to awaken to the wonder and beauty of the world around us. In breaking from the daily routine, we are able to move out of our familiar ruts in order to re-examine our relationship with the MYSTERY OF LIFE. Our pilgrimages support opening and deepening awareness to the present moment, to our bodily senses, and</w:t>
      </w:r>
      <w:r w:rsidRPr="001638CE">
        <w:rPr>
          <w:rFonts w:ascii="Arial" w:hAnsi="Arial" w:cs="Arial"/>
          <w:sz w:val="22"/>
          <w:szCs w:val="22"/>
          <w:lang w:val="pt-PT"/>
        </w:rPr>
        <w:t xml:space="preserve"> </w:t>
      </w:r>
      <w:r w:rsidRPr="001638CE">
        <w:rPr>
          <w:rFonts w:ascii="Arial" w:hAnsi="Arial" w:cs="Arial"/>
          <w:sz w:val="22"/>
          <w:szCs w:val="22"/>
          <w:lang w:val="en-CA"/>
        </w:rPr>
        <w:t xml:space="preserve">to expanding conscious relationships with Creation as we seek and find in the </w:t>
      </w:r>
      <w:proofErr w:type="gramStart"/>
      <w:r w:rsidRPr="001638CE">
        <w:rPr>
          <w:rFonts w:ascii="Arial" w:hAnsi="Arial" w:cs="Arial"/>
          <w:sz w:val="22"/>
          <w:szCs w:val="22"/>
          <w:lang w:val="en-CA"/>
        </w:rPr>
        <w:t>Park</w:t>
      </w:r>
      <w:proofErr w:type="gramEnd"/>
      <w:r w:rsidRPr="001638CE">
        <w:rPr>
          <w:rFonts w:ascii="Arial" w:hAnsi="Arial" w:cs="Arial"/>
          <w:sz w:val="22"/>
          <w:szCs w:val="22"/>
          <w:lang w:val="en-CA"/>
        </w:rPr>
        <w:t>.</w:t>
      </w:r>
    </w:p>
    <w:p w14:paraId="299A311F" w14:textId="77777777" w:rsidR="001638CE" w:rsidRPr="001638CE" w:rsidRDefault="001638CE" w:rsidP="001638CE">
      <w:pPr>
        <w:jc w:val="both"/>
        <w:rPr>
          <w:rFonts w:ascii="Arial" w:hAnsi="Arial" w:cs="Arial"/>
          <w:i/>
          <w:iCs/>
          <w:sz w:val="22"/>
          <w:szCs w:val="22"/>
          <w:lang w:val="en-CA"/>
        </w:rPr>
      </w:pPr>
      <w:r w:rsidRPr="001638CE">
        <w:rPr>
          <w:rFonts w:ascii="Arial" w:hAnsi="Arial" w:cs="Arial"/>
          <w:i/>
          <w:iCs/>
          <w:sz w:val="22"/>
          <w:szCs w:val="22"/>
        </w:rPr>
        <w:t xml:space="preserve">Chamberlains Park is a 16-acre wetland located in Chamberlains, Conception Bay South (CBS), NL. The Main Entrance is 1.5 kilometers east of Manuels Bridge on Route 60. From the Main Entrance, walk the </w:t>
      </w:r>
      <w:proofErr w:type="gramStart"/>
      <w:r w:rsidRPr="001638CE">
        <w:rPr>
          <w:rFonts w:ascii="Arial" w:hAnsi="Arial" w:cs="Arial"/>
          <w:i/>
          <w:iCs/>
          <w:sz w:val="22"/>
          <w:szCs w:val="22"/>
        </w:rPr>
        <w:t>1 kilometer</w:t>
      </w:r>
      <w:proofErr w:type="gramEnd"/>
      <w:r w:rsidRPr="001638CE">
        <w:rPr>
          <w:rFonts w:ascii="Arial" w:hAnsi="Arial" w:cs="Arial"/>
          <w:i/>
          <w:iCs/>
          <w:sz w:val="22"/>
          <w:szCs w:val="22"/>
        </w:rPr>
        <w:t xml:space="preserve"> wheelchair-friendly trail of boardwalk, gravel and sidewalk which leads through the forest, across the park bridge to </w:t>
      </w:r>
      <w:proofErr w:type="spellStart"/>
      <w:r w:rsidRPr="001638CE">
        <w:rPr>
          <w:rFonts w:ascii="Arial" w:hAnsi="Arial" w:cs="Arial"/>
          <w:i/>
          <w:iCs/>
          <w:sz w:val="22"/>
          <w:szCs w:val="22"/>
        </w:rPr>
        <w:t>Chaytor’s</w:t>
      </w:r>
      <w:proofErr w:type="spellEnd"/>
      <w:r w:rsidRPr="001638CE">
        <w:rPr>
          <w:rFonts w:ascii="Arial" w:hAnsi="Arial" w:cs="Arial"/>
          <w:i/>
          <w:iCs/>
          <w:sz w:val="22"/>
          <w:szCs w:val="22"/>
        </w:rPr>
        <w:t xml:space="preserve"> Road, and along the Route 60 sidewalk back to the entrance. (Chamberlain’s Park Pamphlet)</w:t>
      </w:r>
    </w:p>
    <w:p w14:paraId="1B5B437D" w14:textId="77777777" w:rsidR="001638CE" w:rsidRDefault="001638CE" w:rsidP="001638CE">
      <w:pPr>
        <w:rPr>
          <w:rFonts w:ascii="Arial" w:hAnsi="Arial" w:cs="Arial"/>
          <w:sz w:val="22"/>
          <w:szCs w:val="22"/>
          <w:lang w:val="en-CA"/>
        </w:rPr>
      </w:pPr>
    </w:p>
    <w:p w14:paraId="184AD669" w14:textId="77777777" w:rsidR="001638CE" w:rsidRPr="001638CE" w:rsidRDefault="001638CE" w:rsidP="001638CE">
      <w:pPr>
        <w:rPr>
          <w:rFonts w:ascii="Arial" w:hAnsi="Arial" w:cs="Arial"/>
          <w:sz w:val="22"/>
          <w:szCs w:val="22"/>
          <w:lang w:val="en-CA"/>
        </w:rPr>
      </w:pPr>
    </w:p>
    <w:p w14:paraId="1738C1FE" w14:textId="77777777" w:rsidR="001638CE" w:rsidRPr="001638CE" w:rsidRDefault="001638CE" w:rsidP="001638CE">
      <w:pPr>
        <w:rPr>
          <w:rFonts w:ascii="Arial" w:hAnsi="Arial" w:cs="Arial"/>
          <w:sz w:val="22"/>
          <w:szCs w:val="22"/>
          <w:lang w:val="en-CA"/>
        </w:rPr>
      </w:pPr>
      <w:r w:rsidRPr="001638CE">
        <w:rPr>
          <w:rFonts w:ascii="Arial" w:hAnsi="Arial" w:cs="Arial"/>
          <w:b/>
          <w:bCs/>
          <w:sz w:val="22"/>
          <w:szCs w:val="22"/>
          <w:lang w:val="en-CA"/>
        </w:rPr>
        <w:t xml:space="preserve">Cathedral Chapter/Clergy Retreat/ Diocesan Conference </w:t>
      </w:r>
      <w:r w:rsidRPr="001638CE">
        <w:rPr>
          <w:rFonts w:ascii="Arial" w:hAnsi="Arial" w:cs="Arial"/>
          <w:sz w:val="22"/>
          <w:szCs w:val="22"/>
          <w:lang w:val="en-CA"/>
        </w:rPr>
        <w:t>– We invite you to pray for Bishop Sam this week as he hosts:</w:t>
      </w:r>
    </w:p>
    <w:p w14:paraId="7776EDDC" w14:textId="77777777" w:rsidR="001638CE" w:rsidRPr="001638CE" w:rsidRDefault="001638CE" w:rsidP="001638CE">
      <w:pPr>
        <w:numPr>
          <w:ilvl w:val="0"/>
          <w:numId w:val="7"/>
        </w:numPr>
        <w:rPr>
          <w:rFonts w:ascii="Arial" w:hAnsi="Arial" w:cs="Arial"/>
          <w:sz w:val="22"/>
          <w:szCs w:val="22"/>
          <w:lang w:val="en-CA"/>
        </w:rPr>
      </w:pPr>
      <w:r w:rsidRPr="001638CE">
        <w:rPr>
          <w:rFonts w:ascii="Arial" w:hAnsi="Arial" w:cs="Arial"/>
          <w:sz w:val="22"/>
          <w:szCs w:val="22"/>
          <w:lang w:val="en-CA"/>
        </w:rPr>
        <w:t xml:space="preserve">Monday, A Cathedral Chapter meeting for the Canons, Archdeacons and Mission Canons to review and propose missional action for the future. </w:t>
      </w:r>
    </w:p>
    <w:p w14:paraId="289000CB" w14:textId="6BA45D65" w:rsidR="001638CE" w:rsidRPr="003F0BB8" w:rsidRDefault="001638CE" w:rsidP="0001101F">
      <w:pPr>
        <w:numPr>
          <w:ilvl w:val="0"/>
          <w:numId w:val="7"/>
        </w:numPr>
        <w:rPr>
          <w:rFonts w:ascii="Arial" w:hAnsi="Arial" w:cs="Arial"/>
          <w:sz w:val="22"/>
          <w:szCs w:val="22"/>
          <w:lang w:val="en-CA"/>
        </w:rPr>
      </w:pPr>
      <w:r w:rsidRPr="003F0BB8">
        <w:rPr>
          <w:rFonts w:ascii="Arial" w:hAnsi="Arial" w:cs="Arial"/>
          <w:sz w:val="22"/>
          <w:szCs w:val="22"/>
          <w:lang w:val="en-CA"/>
        </w:rPr>
        <w:t xml:space="preserve">Tuesday-Thursday, A Clergy residential Retreat assisted by two speakers: The Rt. Rev. Sandra Fyfe, Bishop of Nova Scotia PEI </w:t>
      </w:r>
      <w:r w:rsidRPr="003F0BB8">
        <w:rPr>
          <w:rFonts w:ascii="Arial" w:hAnsi="Arial" w:cs="Arial"/>
          <w:sz w:val="22"/>
          <w:szCs w:val="22"/>
          <w:lang w:val="en-CA"/>
        </w:rPr>
        <w:t xml:space="preserve">and Dr. Gordon Noseworthy, </w:t>
      </w:r>
      <w:r w:rsidRPr="003F0BB8">
        <w:rPr>
          <w:rFonts w:ascii="Arial" w:hAnsi="Arial" w:cs="Arial"/>
          <w:sz w:val="22"/>
          <w:szCs w:val="22"/>
        </w:rPr>
        <w:t>a practicing psychiatrist with Eastern Health in General Adult Psychiatry.</w:t>
      </w:r>
    </w:p>
    <w:p w14:paraId="377B2691" w14:textId="77777777" w:rsidR="001638CE" w:rsidRPr="001638CE" w:rsidRDefault="001638CE" w:rsidP="001638CE">
      <w:pPr>
        <w:numPr>
          <w:ilvl w:val="0"/>
          <w:numId w:val="7"/>
        </w:numPr>
        <w:rPr>
          <w:rFonts w:ascii="Arial" w:hAnsi="Arial" w:cs="Arial"/>
          <w:sz w:val="22"/>
          <w:szCs w:val="22"/>
          <w:lang w:val="en-CA"/>
        </w:rPr>
      </w:pPr>
      <w:r w:rsidRPr="001638CE">
        <w:rPr>
          <w:rFonts w:ascii="Arial" w:hAnsi="Arial" w:cs="Arial"/>
          <w:sz w:val="22"/>
          <w:szCs w:val="22"/>
          <w:lang w:val="en-CA"/>
        </w:rPr>
        <w:t xml:space="preserve">Friday-Saturday, Set Sail Conference 2023. Guest Speaker: The Reverend Dawn Davis, </w:t>
      </w:r>
      <w:proofErr w:type="spellStart"/>
      <w:r w:rsidRPr="001638CE">
        <w:rPr>
          <w:rFonts w:ascii="Arial" w:hAnsi="Arial" w:cs="Arial"/>
          <w:sz w:val="22"/>
          <w:szCs w:val="22"/>
          <w:lang w:val="en-CA"/>
        </w:rPr>
        <w:t>D.Min</w:t>
      </w:r>
      <w:proofErr w:type="spellEnd"/>
      <w:r w:rsidRPr="001638CE">
        <w:rPr>
          <w:rFonts w:ascii="Arial" w:hAnsi="Arial" w:cs="Arial"/>
          <w:sz w:val="22"/>
          <w:szCs w:val="22"/>
          <w:lang w:val="en-CA"/>
        </w:rPr>
        <w:t xml:space="preserve">., Assistant Professor of Contextual Learning and Director of Leadership for Ministry Programs, Huron </w:t>
      </w:r>
      <w:proofErr w:type="gramStart"/>
      <w:r w:rsidRPr="001638CE">
        <w:rPr>
          <w:rFonts w:ascii="Arial" w:hAnsi="Arial" w:cs="Arial"/>
          <w:sz w:val="22"/>
          <w:szCs w:val="22"/>
          <w:lang w:val="en-CA"/>
        </w:rPr>
        <w:t>At</w:t>
      </w:r>
      <w:proofErr w:type="gramEnd"/>
      <w:r w:rsidRPr="001638CE">
        <w:rPr>
          <w:rFonts w:ascii="Arial" w:hAnsi="Arial" w:cs="Arial"/>
          <w:sz w:val="22"/>
          <w:szCs w:val="22"/>
          <w:lang w:val="en-CA"/>
        </w:rPr>
        <w:t xml:space="preserve"> Western. The Conference will focus on: Relationships, Discipleship and Navigator Skill Development</w:t>
      </w:r>
    </w:p>
    <w:p w14:paraId="0A8352B5" w14:textId="77777777" w:rsidR="001638CE" w:rsidRDefault="001638CE" w:rsidP="001638CE">
      <w:pPr>
        <w:rPr>
          <w:rFonts w:ascii="Calibri Light" w:hAnsi="Calibri Light" w:cs="Calibri Light"/>
          <w:lang w:val="en-CA"/>
        </w:rPr>
      </w:pPr>
    </w:p>
    <w:p w14:paraId="6B08AEE9" w14:textId="77777777" w:rsidR="001638CE" w:rsidRDefault="001638CE" w:rsidP="001638CE">
      <w:pPr>
        <w:rPr>
          <w:rFonts w:ascii="Arial" w:hAnsi="Arial" w:cs="Arial"/>
          <w:b/>
          <w:bCs/>
          <w:i/>
          <w:iCs/>
          <w:sz w:val="22"/>
          <w:szCs w:val="22"/>
        </w:rPr>
      </w:pPr>
      <w:r w:rsidRPr="001638CE">
        <w:rPr>
          <w:rFonts w:ascii="Arial" w:hAnsi="Arial" w:cs="Arial"/>
          <w:i/>
          <w:iCs/>
          <w:sz w:val="22"/>
          <w:szCs w:val="22"/>
        </w:rPr>
        <w:t xml:space="preserve">PREVENT us, O Lord, in all our doings, with thy most gracious </w:t>
      </w:r>
      <w:proofErr w:type="spellStart"/>
      <w:r w:rsidRPr="001638CE">
        <w:rPr>
          <w:rFonts w:ascii="Arial" w:hAnsi="Arial" w:cs="Arial"/>
          <w:i/>
          <w:iCs/>
          <w:sz w:val="22"/>
          <w:szCs w:val="22"/>
        </w:rPr>
        <w:t>favour</w:t>
      </w:r>
      <w:proofErr w:type="spellEnd"/>
      <w:r w:rsidRPr="001638CE">
        <w:rPr>
          <w:rFonts w:ascii="Arial" w:hAnsi="Arial" w:cs="Arial"/>
          <w:i/>
          <w:iCs/>
          <w:sz w:val="22"/>
          <w:szCs w:val="22"/>
        </w:rPr>
        <w:t>, and further us with thy continual help; that in all our works begun, continued, and ended in thee, we may glorify thy holy Name, and finally by thy mercy obtain everlasting life; through Jesus Christ our Lord. </w:t>
      </w:r>
      <w:r w:rsidRPr="001638CE">
        <w:rPr>
          <w:rFonts w:ascii="Arial" w:hAnsi="Arial" w:cs="Arial"/>
          <w:b/>
          <w:bCs/>
          <w:i/>
          <w:iCs/>
          <w:sz w:val="22"/>
          <w:szCs w:val="22"/>
        </w:rPr>
        <w:t>Amen.</w:t>
      </w:r>
    </w:p>
    <w:p w14:paraId="44B48039" w14:textId="77777777" w:rsidR="001638CE" w:rsidRDefault="001638CE" w:rsidP="001638CE">
      <w:pPr>
        <w:rPr>
          <w:rFonts w:ascii="Arial" w:hAnsi="Arial" w:cs="Arial"/>
          <w:b/>
          <w:bCs/>
          <w:i/>
          <w:iCs/>
          <w:sz w:val="22"/>
          <w:szCs w:val="22"/>
        </w:rPr>
      </w:pPr>
    </w:p>
    <w:p w14:paraId="51AFEF46" w14:textId="77777777" w:rsidR="001638CE" w:rsidRDefault="001638CE" w:rsidP="001638CE">
      <w:pPr>
        <w:rPr>
          <w:rFonts w:ascii="Arial" w:hAnsi="Arial" w:cs="Arial"/>
          <w:sz w:val="22"/>
          <w:szCs w:val="22"/>
          <w:lang w:val="en-CA"/>
        </w:rPr>
      </w:pPr>
    </w:p>
    <w:p w14:paraId="7B60334E" w14:textId="77777777" w:rsidR="001638CE" w:rsidRPr="001638CE" w:rsidRDefault="001638CE" w:rsidP="001638CE">
      <w:pPr>
        <w:rPr>
          <w:rFonts w:ascii="Arial" w:hAnsi="Arial" w:cs="Arial"/>
          <w:sz w:val="22"/>
          <w:szCs w:val="22"/>
          <w:lang w:val="en-CA"/>
        </w:rPr>
      </w:pPr>
    </w:p>
    <w:p w14:paraId="563DE0CB" w14:textId="77777777" w:rsidR="00D2183F" w:rsidRDefault="00D2183F" w:rsidP="00561EBC">
      <w:pPr>
        <w:rPr>
          <w:rFonts w:ascii="Arial" w:hAnsi="Arial" w:cs="Arial"/>
          <w:b/>
          <w:bCs/>
          <w:sz w:val="22"/>
          <w:szCs w:val="22"/>
        </w:rPr>
      </w:pPr>
    </w:p>
    <w:p w14:paraId="2CBCDBAD" w14:textId="0F4B490B" w:rsidR="00561EBC" w:rsidRDefault="00561EBC" w:rsidP="00561EBC">
      <w:pPr>
        <w:rPr>
          <w:rFonts w:ascii="Arial" w:eastAsia="Times New Roman" w:hAnsi="Arial" w:cs="Arial"/>
          <w:sz w:val="22"/>
          <w:szCs w:val="22"/>
        </w:rPr>
      </w:pPr>
      <w:r>
        <w:rPr>
          <w:rFonts w:ascii="Arial" w:hAnsi="Arial" w:cs="Arial"/>
          <w:b/>
          <w:bCs/>
          <w:sz w:val="22"/>
          <w:szCs w:val="22"/>
        </w:rPr>
        <w:t>We invite prayers for those who are s</w:t>
      </w:r>
      <w:r w:rsidRPr="00492545">
        <w:rPr>
          <w:rFonts w:ascii="Arial" w:hAnsi="Arial" w:cs="Arial"/>
          <w:b/>
          <w:bCs/>
          <w:sz w:val="22"/>
          <w:szCs w:val="22"/>
        </w:rPr>
        <w:t>ick</w:t>
      </w:r>
      <w:r>
        <w:rPr>
          <w:rFonts w:ascii="Arial" w:hAnsi="Arial" w:cs="Arial"/>
          <w:b/>
          <w:bCs/>
          <w:sz w:val="22"/>
          <w:szCs w:val="22"/>
        </w:rPr>
        <w:t xml:space="preserve"> - </w:t>
      </w:r>
      <w:r>
        <w:rPr>
          <w:rFonts w:ascii="Arial" w:eastAsia="Times New Roman" w:hAnsi="Arial" w:cs="Arial"/>
          <w:sz w:val="22"/>
          <w:szCs w:val="22"/>
        </w:rPr>
        <w:t>Patricia B., Elaine M., Benjamin C., Doug T., Tammy H., Jeanette P., Wally H.</w:t>
      </w:r>
    </w:p>
    <w:p w14:paraId="48580E28" w14:textId="77777777" w:rsidR="00561EBC" w:rsidRDefault="00561EBC" w:rsidP="00561EBC">
      <w:pPr>
        <w:rPr>
          <w:rFonts w:ascii="Arial" w:eastAsia="Times New Roman" w:hAnsi="Arial" w:cs="Arial"/>
          <w:sz w:val="22"/>
          <w:szCs w:val="22"/>
        </w:rPr>
      </w:pPr>
    </w:p>
    <w:p w14:paraId="47A2492D" w14:textId="618D8C84" w:rsidR="001C3F78" w:rsidRDefault="001C3F78" w:rsidP="00561EBC">
      <w:pPr>
        <w:rPr>
          <w:rFonts w:ascii="Arial" w:eastAsia="Times New Roman" w:hAnsi="Arial" w:cs="Arial"/>
          <w:sz w:val="22"/>
          <w:szCs w:val="22"/>
        </w:rPr>
      </w:pPr>
      <w:r>
        <w:rPr>
          <w:noProof/>
        </w:rPr>
        <w:drawing>
          <wp:anchor distT="0" distB="0" distL="114300" distR="114300" simplePos="0" relativeHeight="251670528" behindDoc="0" locked="0" layoutInCell="1" allowOverlap="1" wp14:anchorId="1CC08598" wp14:editId="70774280">
            <wp:simplePos x="0" y="0"/>
            <wp:positionH relativeFrom="column">
              <wp:posOffset>0</wp:posOffset>
            </wp:positionH>
            <wp:positionV relativeFrom="paragraph">
              <wp:posOffset>165100</wp:posOffset>
            </wp:positionV>
            <wp:extent cx="990600" cy="838200"/>
            <wp:effectExtent l="0" t="0" r="0" b="0"/>
            <wp:wrapSquare wrapText="bothSides"/>
            <wp:docPr id="2105186576" name="Picture 2105186576" descr="5525151-mistletoe-clipart-holly-sprig-christmas-clipart-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525151-mistletoe-clipart-holly-sprig-christmas-clipart-fre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B04685" w14:textId="0F6BD542" w:rsidR="001C3F78" w:rsidRDefault="001C3F78" w:rsidP="001C3F78">
      <w:pPr>
        <w:pStyle w:val="PlainText"/>
        <w:rPr>
          <w:rFonts w:ascii="Arial" w:hAnsi="Arial" w:cs="Arial"/>
        </w:rPr>
      </w:pPr>
      <w:r w:rsidRPr="001C3F78">
        <w:rPr>
          <w:rFonts w:ascii="Arial" w:hAnsi="Arial" w:cs="Arial"/>
        </w:rPr>
        <w:t xml:space="preserve">Our annual </w:t>
      </w:r>
      <w:r w:rsidRPr="001C3F78">
        <w:rPr>
          <w:rFonts w:ascii="Arial" w:hAnsi="Arial" w:cs="Arial"/>
          <w:b/>
          <w:bCs/>
        </w:rPr>
        <w:t>“Holly Tea”</w:t>
      </w:r>
      <w:r w:rsidRPr="001C3F78">
        <w:rPr>
          <w:rFonts w:ascii="Arial" w:hAnsi="Arial" w:cs="Arial"/>
        </w:rPr>
        <w:t xml:space="preserve"> will take place on Saturday, December 09 at 2:30 pm. To book your tickets, please call, Louise @ (709) 834-7385 or Shirley @ (709) 368-9504 </w:t>
      </w:r>
    </w:p>
    <w:p w14:paraId="6B7B32AA" w14:textId="5776D402" w:rsidR="001C3F78" w:rsidRPr="001C3F78" w:rsidRDefault="001C3F78" w:rsidP="001C3F78">
      <w:pPr>
        <w:pStyle w:val="PlainText"/>
        <w:rPr>
          <w:rFonts w:ascii="Arial" w:hAnsi="Arial" w:cs="Arial"/>
        </w:rPr>
      </w:pPr>
      <w:r w:rsidRPr="001C3F78">
        <w:rPr>
          <w:rFonts w:ascii="Arial" w:hAnsi="Arial" w:cs="Arial"/>
        </w:rPr>
        <w:t>Please note: This event usually sells out quickly!</w:t>
      </w:r>
    </w:p>
    <w:p w14:paraId="60F29683" w14:textId="77777777" w:rsidR="001C3F78" w:rsidRDefault="001C3F78" w:rsidP="00561EBC">
      <w:pPr>
        <w:rPr>
          <w:rFonts w:ascii="Arial" w:eastAsia="Times New Roman" w:hAnsi="Arial" w:cs="Arial"/>
          <w:sz w:val="22"/>
          <w:szCs w:val="22"/>
        </w:rPr>
      </w:pPr>
    </w:p>
    <w:p w14:paraId="039D6E8E" w14:textId="77777777" w:rsidR="001638CE" w:rsidRDefault="001638CE" w:rsidP="00561EBC">
      <w:pPr>
        <w:rPr>
          <w:rFonts w:ascii="Arial" w:eastAsia="Times New Roman" w:hAnsi="Arial" w:cs="Arial"/>
          <w:sz w:val="22"/>
          <w:szCs w:val="22"/>
        </w:rPr>
      </w:pPr>
    </w:p>
    <w:p w14:paraId="0D2C7303" w14:textId="77777777" w:rsidR="003F0BB8" w:rsidRDefault="003F0BB8" w:rsidP="00561EBC">
      <w:pPr>
        <w:rPr>
          <w:rFonts w:ascii="Arial" w:eastAsia="Times New Roman" w:hAnsi="Arial" w:cs="Arial"/>
          <w:sz w:val="22"/>
          <w:szCs w:val="22"/>
        </w:rPr>
      </w:pPr>
    </w:p>
    <w:p w14:paraId="053A50EF" w14:textId="77777777" w:rsidR="001638CE" w:rsidRDefault="001638CE" w:rsidP="001638CE">
      <w:pPr>
        <w:jc w:val="center"/>
        <w:rPr>
          <w:rFonts w:ascii="Arial" w:eastAsia="Times New Roman" w:hAnsi="Arial" w:cs="Arial"/>
          <w:b/>
          <w:bCs/>
          <w:sz w:val="22"/>
          <w:szCs w:val="22"/>
        </w:rPr>
      </w:pPr>
      <w:r>
        <w:rPr>
          <w:rFonts w:ascii="Arial" w:eastAsia="Times New Roman" w:hAnsi="Arial" w:cs="Arial"/>
          <w:b/>
          <w:bCs/>
          <w:sz w:val="22"/>
          <w:szCs w:val="22"/>
        </w:rPr>
        <w:t xml:space="preserve">In keeping with the Diocesan Offices, the Parish Office will be closed on Monday, November 13, 2023 in observance of </w:t>
      </w:r>
    </w:p>
    <w:p w14:paraId="293F8F48" w14:textId="77777777" w:rsidR="001638CE" w:rsidRDefault="001638CE" w:rsidP="001638CE">
      <w:pPr>
        <w:jc w:val="center"/>
        <w:rPr>
          <w:rFonts w:ascii="Arial" w:eastAsia="Times New Roman" w:hAnsi="Arial" w:cs="Arial"/>
          <w:b/>
          <w:bCs/>
          <w:sz w:val="22"/>
          <w:szCs w:val="22"/>
        </w:rPr>
      </w:pPr>
      <w:r>
        <w:rPr>
          <w:rFonts w:ascii="Arial" w:eastAsia="Times New Roman" w:hAnsi="Arial" w:cs="Arial"/>
          <w:b/>
          <w:bCs/>
          <w:sz w:val="22"/>
          <w:szCs w:val="22"/>
        </w:rPr>
        <w:t>Remembrance Day</w:t>
      </w:r>
    </w:p>
    <w:p w14:paraId="59ED133E" w14:textId="77777777" w:rsidR="003F0BB8" w:rsidRDefault="003F0BB8" w:rsidP="003F0BB8">
      <w:pPr>
        <w:rPr>
          <w:rFonts w:ascii="Arial" w:eastAsia="Times New Roman" w:hAnsi="Arial" w:cs="Arial"/>
          <w:color w:val="000000" w:themeColor="text1"/>
          <w:sz w:val="22"/>
          <w:szCs w:val="22"/>
          <w:lang w:val="en-CA"/>
        </w:rPr>
      </w:pPr>
    </w:p>
    <w:p w14:paraId="01585262" w14:textId="7D44F80D" w:rsidR="006C1614" w:rsidRDefault="00F63751" w:rsidP="003F0BB8">
      <w:pPr>
        <w:rPr>
          <w:rFonts w:ascii="Arial" w:eastAsia="Times New Roman" w:hAnsi="Arial" w:cs="Arial"/>
          <w:color w:val="000000" w:themeColor="text1"/>
          <w:sz w:val="22"/>
          <w:szCs w:val="22"/>
          <w:lang w:val="en-CA"/>
        </w:rPr>
      </w:pPr>
      <w:r w:rsidRPr="008D67EB">
        <w:rPr>
          <w:rFonts w:ascii="Arial" w:hAnsi="Arial" w:cs="Arial"/>
          <w:noProof/>
          <w:sz w:val="20"/>
          <w:szCs w:val="20"/>
        </w:rPr>
        <mc:AlternateContent>
          <mc:Choice Requires="wps">
            <w:drawing>
              <wp:anchor distT="0" distB="0" distL="114300" distR="114300" simplePos="0" relativeHeight="251660288" behindDoc="0" locked="0" layoutInCell="1" allowOverlap="1" wp14:anchorId="4CCD1BDF" wp14:editId="4041F7BB">
                <wp:simplePos x="0" y="0"/>
                <wp:positionH relativeFrom="column">
                  <wp:posOffset>-38100</wp:posOffset>
                </wp:positionH>
                <wp:positionV relativeFrom="paragraph">
                  <wp:posOffset>295275</wp:posOffset>
                </wp:positionV>
                <wp:extent cx="4162425" cy="1343025"/>
                <wp:effectExtent l="0" t="0" r="28575" b="28575"/>
                <wp:wrapSquare wrapText="bothSides"/>
                <wp:docPr id="1" name="Text Box 1"/>
                <wp:cNvGraphicFramePr/>
                <a:graphic xmlns:a="http://schemas.openxmlformats.org/drawingml/2006/main">
                  <a:graphicData uri="http://schemas.microsoft.com/office/word/2010/wordprocessingShape">
                    <wps:wsp>
                      <wps:cNvSpPr txBox="1"/>
                      <wps:spPr>
                        <a:xfrm>
                          <a:off x="0" y="0"/>
                          <a:ext cx="4162425" cy="1343025"/>
                        </a:xfrm>
                        <a:prstGeom prst="rect">
                          <a:avLst/>
                        </a:prstGeom>
                        <a:noFill/>
                        <a:ln w="6350">
                          <a:solidFill>
                            <a:prstClr val="black"/>
                          </a:solidFill>
                        </a:ln>
                      </wps:spPr>
                      <wps:txbx>
                        <w:txbxContent>
                          <w:p w14:paraId="68192614" w14:textId="23B4595C" w:rsidR="00F779AE" w:rsidRPr="00B57307" w:rsidRDefault="00B57307" w:rsidP="00F779AE">
                            <w:pPr>
                              <w:pStyle w:val="Body"/>
                              <w:tabs>
                                <w:tab w:val="left" w:pos="900"/>
                              </w:tabs>
                              <w:ind w:right="-270"/>
                              <w:jc w:val="center"/>
                              <w:rPr>
                                <w:rFonts w:ascii="Calibri" w:eastAsia="Times New Roman" w:hAnsi="Calibri" w:cs="Calibri"/>
                                <w:b/>
                                <w:bCs/>
                                <w:i/>
                                <w:iCs/>
                                <w:sz w:val="22"/>
                                <w:szCs w:val="22"/>
                                <w:u w:val="single"/>
                                <w:lang w:val="en-CA"/>
                              </w:rPr>
                            </w:pPr>
                            <w:r>
                              <w:rPr>
                                <w:rFonts w:ascii="Calibri" w:eastAsia="Times New Roman" w:hAnsi="Calibri" w:cs="Calibri"/>
                                <w:b/>
                                <w:bCs/>
                                <w:i/>
                                <w:iCs/>
                                <w:sz w:val="22"/>
                                <w:szCs w:val="22"/>
                                <w:u w:val="single"/>
                                <w:lang w:val="en-CA"/>
                              </w:rPr>
                              <w:t xml:space="preserve">Worship </w:t>
                            </w:r>
                            <w:r w:rsidR="00F779AE" w:rsidRPr="00B57307">
                              <w:rPr>
                                <w:rFonts w:ascii="Calibri" w:eastAsia="Times New Roman" w:hAnsi="Calibri" w:cs="Calibri"/>
                                <w:b/>
                                <w:bCs/>
                                <w:i/>
                                <w:iCs/>
                                <w:sz w:val="22"/>
                                <w:szCs w:val="22"/>
                                <w:u w:val="single"/>
                                <w:lang w:val="en-CA"/>
                              </w:rPr>
                              <w:t>Calendar</w:t>
                            </w:r>
                          </w:p>
                          <w:p w14:paraId="274DA951" w14:textId="4492D4B0" w:rsidR="00561EBC" w:rsidRDefault="00561EBC" w:rsidP="00561EBC">
                            <w:pPr>
                              <w:rPr>
                                <w:rFonts w:asciiTheme="majorHAnsi" w:hAnsiTheme="majorHAnsi" w:cs="Calibri Light"/>
                                <w:b/>
                                <w:bCs/>
                                <w:sz w:val="22"/>
                                <w:szCs w:val="22"/>
                                <w:lang w:val="en-CA"/>
                              </w:rPr>
                            </w:pPr>
                            <w:r w:rsidRPr="00494107">
                              <w:rPr>
                                <w:rFonts w:asciiTheme="majorHAnsi" w:hAnsiTheme="majorHAnsi" w:cs="Calibri Light"/>
                                <w:sz w:val="22"/>
                                <w:szCs w:val="22"/>
                                <w:lang w:val="en-CA"/>
                              </w:rPr>
                              <w:t xml:space="preserve">Sunday, </w:t>
                            </w:r>
                            <w:r>
                              <w:rPr>
                                <w:rFonts w:asciiTheme="majorHAnsi" w:hAnsiTheme="majorHAnsi" w:cs="Calibri Light"/>
                                <w:sz w:val="22"/>
                                <w:szCs w:val="22"/>
                                <w:lang w:val="en-CA"/>
                              </w:rPr>
                              <w:t>November 19</w:t>
                            </w:r>
                            <w:r w:rsidRPr="00494107">
                              <w:rPr>
                                <w:rFonts w:asciiTheme="majorHAnsi" w:hAnsiTheme="majorHAnsi" w:cs="Calibri Light"/>
                                <w:sz w:val="22"/>
                                <w:szCs w:val="22"/>
                                <w:lang w:val="en-CA"/>
                              </w:rPr>
                              <w:t xml:space="preserve">, </w:t>
                            </w:r>
                            <w:r>
                              <w:rPr>
                                <w:rFonts w:asciiTheme="majorHAnsi" w:hAnsiTheme="majorHAnsi" w:cs="Calibri Light"/>
                                <w:sz w:val="22"/>
                                <w:szCs w:val="22"/>
                                <w:lang w:val="en-CA"/>
                              </w:rPr>
                              <w:t>Pentecost 25</w:t>
                            </w:r>
                            <w:r w:rsidRPr="00494107">
                              <w:rPr>
                                <w:rFonts w:asciiTheme="majorHAnsi" w:hAnsiTheme="majorHAnsi" w:cs="Calibri Light"/>
                                <w:sz w:val="22"/>
                                <w:szCs w:val="22"/>
                                <w:lang w:val="en-CA"/>
                              </w:rPr>
                              <w:t xml:space="preserve">, 10:30 a.m. </w:t>
                            </w:r>
                            <w:r w:rsidRPr="00494107">
                              <w:rPr>
                                <w:rFonts w:asciiTheme="majorHAnsi" w:hAnsiTheme="majorHAnsi" w:cs="Calibri Light"/>
                                <w:b/>
                                <w:bCs/>
                                <w:sz w:val="22"/>
                                <w:szCs w:val="22"/>
                                <w:lang w:val="en-CA"/>
                              </w:rPr>
                              <w:t>Holy Eucharist</w:t>
                            </w:r>
                          </w:p>
                          <w:p w14:paraId="6D8F4961" w14:textId="29792B9B" w:rsidR="00561EBC" w:rsidRDefault="00561EBC" w:rsidP="00561EBC">
                            <w:pPr>
                              <w:rPr>
                                <w:rFonts w:asciiTheme="majorHAnsi" w:eastAsia="Times New Roman" w:hAnsiTheme="majorHAnsi" w:cs="Arial"/>
                                <w:sz w:val="22"/>
                                <w:szCs w:val="22"/>
                                <w:lang w:val="en-CA"/>
                              </w:rPr>
                            </w:pPr>
                            <w:r w:rsidRPr="00154A20">
                              <w:rPr>
                                <w:rFonts w:asciiTheme="majorHAnsi" w:hAnsiTheme="majorHAnsi" w:cs="Calibri Light"/>
                                <w:sz w:val="22"/>
                                <w:szCs w:val="22"/>
                                <w:lang w:val="en-CA"/>
                              </w:rPr>
                              <w:t xml:space="preserve">Thursday, November 23, 10:00 a.m. </w:t>
                            </w:r>
                            <w:r>
                              <w:rPr>
                                <w:rFonts w:asciiTheme="majorHAnsi" w:hAnsiTheme="majorHAnsi" w:cs="Calibri Light"/>
                                <w:b/>
                                <w:bCs/>
                                <w:sz w:val="22"/>
                                <w:szCs w:val="22"/>
                                <w:lang w:val="en-CA"/>
                              </w:rPr>
                              <w:t>35</w:t>
                            </w:r>
                            <w:r w:rsidRPr="00154A20">
                              <w:rPr>
                                <w:rFonts w:asciiTheme="majorHAnsi" w:hAnsiTheme="majorHAnsi" w:cs="Calibri Light"/>
                                <w:b/>
                                <w:bCs/>
                                <w:sz w:val="22"/>
                                <w:szCs w:val="22"/>
                                <w:vertAlign w:val="superscript"/>
                                <w:lang w:val="en-CA"/>
                              </w:rPr>
                              <w:t>th</w:t>
                            </w:r>
                            <w:r>
                              <w:rPr>
                                <w:rFonts w:asciiTheme="majorHAnsi" w:hAnsiTheme="majorHAnsi" w:cs="Calibri Light"/>
                                <w:b/>
                                <w:bCs/>
                                <w:sz w:val="22"/>
                                <w:szCs w:val="22"/>
                                <w:lang w:val="en-CA"/>
                              </w:rPr>
                              <w:t xml:space="preserve"> Anniversary Eucharist</w:t>
                            </w:r>
                          </w:p>
                          <w:p w14:paraId="4C3C4071" w14:textId="1533F8F5" w:rsidR="00561EBC" w:rsidRDefault="00561EBC" w:rsidP="00561EBC">
                            <w:pPr>
                              <w:rPr>
                                <w:rFonts w:asciiTheme="majorHAnsi" w:hAnsiTheme="majorHAnsi" w:cs="Calibri Light"/>
                                <w:sz w:val="22"/>
                                <w:szCs w:val="22"/>
                                <w:lang w:val="en-CA"/>
                              </w:rPr>
                            </w:pPr>
                            <w:r w:rsidRPr="00494107">
                              <w:rPr>
                                <w:rFonts w:asciiTheme="majorHAnsi" w:hAnsiTheme="majorHAnsi" w:cs="Calibri Light"/>
                                <w:sz w:val="22"/>
                                <w:szCs w:val="22"/>
                                <w:lang w:val="en-CA"/>
                              </w:rPr>
                              <w:t xml:space="preserve">Sunday, </w:t>
                            </w:r>
                            <w:r>
                              <w:rPr>
                                <w:rFonts w:asciiTheme="majorHAnsi" w:hAnsiTheme="majorHAnsi" w:cs="Calibri Light"/>
                                <w:sz w:val="22"/>
                                <w:szCs w:val="22"/>
                                <w:lang w:val="en-CA"/>
                              </w:rPr>
                              <w:t>November 26</w:t>
                            </w:r>
                            <w:r w:rsidRPr="00494107">
                              <w:rPr>
                                <w:rFonts w:asciiTheme="majorHAnsi" w:hAnsiTheme="majorHAnsi" w:cs="Calibri Light"/>
                                <w:sz w:val="22"/>
                                <w:szCs w:val="22"/>
                                <w:lang w:val="en-CA"/>
                              </w:rPr>
                              <w:t xml:space="preserve">, </w:t>
                            </w:r>
                            <w:r>
                              <w:rPr>
                                <w:rFonts w:asciiTheme="majorHAnsi" w:hAnsiTheme="majorHAnsi" w:cs="Calibri Light"/>
                                <w:sz w:val="22"/>
                                <w:szCs w:val="22"/>
                                <w:lang w:val="en-CA"/>
                              </w:rPr>
                              <w:t>The Reign of Christ</w:t>
                            </w:r>
                            <w:r w:rsidRPr="00494107">
                              <w:rPr>
                                <w:rFonts w:asciiTheme="majorHAnsi" w:hAnsiTheme="majorHAnsi" w:cs="Calibri Light"/>
                                <w:sz w:val="22"/>
                                <w:szCs w:val="22"/>
                                <w:lang w:val="en-CA"/>
                              </w:rPr>
                              <w:t xml:space="preserve">, 10:30 a.m. </w:t>
                            </w:r>
                            <w:r w:rsidRPr="00494107">
                              <w:rPr>
                                <w:rFonts w:asciiTheme="majorHAnsi" w:hAnsiTheme="majorHAnsi" w:cs="Calibri Light"/>
                                <w:b/>
                                <w:bCs/>
                                <w:sz w:val="22"/>
                                <w:szCs w:val="22"/>
                                <w:lang w:val="en-CA"/>
                              </w:rPr>
                              <w:t>Holy Eucharist</w:t>
                            </w:r>
                          </w:p>
                          <w:p w14:paraId="3E80FFAD" w14:textId="008A6C5B" w:rsidR="00561EBC" w:rsidRDefault="00561EBC" w:rsidP="00561EBC">
                            <w:pPr>
                              <w:rPr>
                                <w:rFonts w:asciiTheme="majorHAnsi" w:hAnsiTheme="majorHAnsi" w:cs="Calibri Light"/>
                                <w:sz w:val="22"/>
                                <w:szCs w:val="22"/>
                                <w:lang w:val="en-CA"/>
                              </w:rPr>
                            </w:pPr>
                            <w:r w:rsidRPr="00494107">
                              <w:rPr>
                                <w:rFonts w:asciiTheme="majorHAnsi" w:hAnsiTheme="majorHAnsi" w:cs="Calibri Light"/>
                                <w:sz w:val="22"/>
                                <w:szCs w:val="22"/>
                                <w:lang w:val="en-CA"/>
                              </w:rPr>
                              <w:t xml:space="preserve">Sunday, </w:t>
                            </w:r>
                            <w:r>
                              <w:rPr>
                                <w:rFonts w:asciiTheme="majorHAnsi" w:hAnsiTheme="majorHAnsi" w:cs="Calibri Light"/>
                                <w:sz w:val="22"/>
                                <w:szCs w:val="22"/>
                                <w:lang w:val="en-CA"/>
                              </w:rPr>
                              <w:t>December 3</w:t>
                            </w:r>
                            <w:r w:rsidRPr="00154A20">
                              <w:rPr>
                                <w:rFonts w:asciiTheme="majorHAnsi" w:hAnsiTheme="majorHAnsi" w:cs="Calibri Light"/>
                                <w:sz w:val="22"/>
                                <w:szCs w:val="22"/>
                                <w:vertAlign w:val="superscript"/>
                                <w:lang w:val="en-CA"/>
                              </w:rPr>
                              <w:t>rd</w:t>
                            </w:r>
                            <w:r w:rsidRPr="00494107">
                              <w:rPr>
                                <w:rFonts w:asciiTheme="majorHAnsi" w:hAnsiTheme="majorHAnsi" w:cs="Calibri Light"/>
                                <w:sz w:val="22"/>
                                <w:szCs w:val="22"/>
                                <w:lang w:val="en-CA"/>
                              </w:rPr>
                              <w:t xml:space="preserve">, </w:t>
                            </w:r>
                            <w:r>
                              <w:rPr>
                                <w:rFonts w:asciiTheme="majorHAnsi" w:hAnsiTheme="majorHAnsi" w:cs="Calibri Light"/>
                                <w:sz w:val="22"/>
                                <w:szCs w:val="22"/>
                                <w:lang w:val="en-CA"/>
                              </w:rPr>
                              <w:t>Advent Sunday</w:t>
                            </w:r>
                            <w:r w:rsidRPr="00494107">
                              <w:rPr>
                                <w:rFonts w:asciiTheme="majorHAnsi" w:hAnsiTheme="majorHAnsi" w:cs="Calibri Light"/>
                                <w:sz w:val="22"/>
                                <w:szCs w:val="22"/>
                                <w:lang w:val="en-CA"/>
                              </w:rPr>
                              <w:t>, 10:30 a.m.</w:t>
                            </w:r>
                            <w:r>
                              <w:rPr>
                                <w:rFonts w:asciiTheme="majorHAnsi" w:hAnsiTheme="majorHAnsi" w:cs="Calibri Light"/>
                                <w:sz w:val="22"/>
                                <w:szCs w:val="22"/>
                                <w:lang w:val="en-CA"/>
                              </w:rPr>
                              <w:t xml:space="preserve"> </w:t>
                            </w:r>
                            <w:r w:rsidRPr="00AA7036">
                              <w:rPr>
                                <w:rFonts w:asciiTheme="majorHAnsi" w:hAnsiTheme="majorHAnsi" w:cs="Calibri Light"/>
                                <w:b/>
                                <w:bCs/>
                                <w:sz w:val="22"/>
                                <w:szCs w:val="22"/>
                                <w:lang w:val="en-CA"/>
                              </w:rPr>
                              <w:t>Family Service</w:t>
                            </w:r>
                          </w:p>
                          <w:p w14:paraId="75DD5467" w14:textId="53D40AB2" w:rsidR="00561EBC" w:rsidRPr="008F272C" w:rsidRDefault="00561EBC" w:rsidP="00561EBC">
                            <w:pPr>
                              <w:pStyle w:val="Body"/>
                              <w:pBdr>
                                <w:top w:val="nil"/>
                                <w:left w:val="nil"/>
                                <w:bottom w:val="nil"/>
                                <w:right w:val="nil"/>
                                <w:between w:val="nil"/>
                                <w:bar w:val="nil"/>
                              </w:pBdr>
                              <w:jc w:val="both"/>
                              <w:rPr>
                                <w:rFonts w:asciiTheme="majorHAnsi" w:eastAsia="Times New Roman" w:hAnsiTheme="majorHAnsi" w:cs="Arial"/>
                                <w:sz w:val="22"/>
                                <w:szCs w:val="22"/>
                                <w:lang w:val="en-CA"/>
                              </w:rPr>
                            </w:pPr>
                            <w:r>
                              <w:rPr>
                                <w:rFonts w:asciiTheme="majorHAnsi" w:hAnsiTheme="majorHAnsi" w:cs="Calibri Light"/>
                                <w:sz w:val="22"/>
                                <w:szCs w:val="22"/>
                                <w:lang w:val="en-CA"/>
                              </w:rPr>
                              <w:tab/>
                            </w:r>
                            <w:r w:rsidRPr="008F272C">
                              <w:rPr>
                                <w:rFonts w:asciiTheme="majorHAnsi" w:eastAsia="Times New Roman" w:hAnsiTheme="majorHAnsi" w:cs="Arial"/>
                                <w:sz w:val="22"/>
                                <w:szCs w:val="22"/>
                                <w:lang w:val="en-CA"/>
                              </w:rPr>
                              <w:t xml:space="preserve">Followed by a Cup O’ Tea in the </w:t>
                            </w:r>
                            <w:r>
                              <w:rPr>
                                <w:rFonts w:asciiTheme="majorHAnsi" w:eastAsia="Times New Roman" w:hAnsiTheme="majorHAnsi" w:cs="Arial"/>
                                <w:sz w:val="22"/>
                                <w:szCs w:val="22"/>
                                <w:lang w:val="en-CA"/>
                              </w:rPr>
                              <w:t>P</w:t>
                            </w:r>
                            <w:r w:rsidRPr="008F272C">
                              <w:rPr>
                                <w:rFonts w:asciiTheme="majorHAnsi" w:eastAsia="Times New Roman" w:hAnsiTheme="majorHAnsi" w:cs="Arial"/>
                                <w:sz w:val="22"/>
                                <w:szCs w:val="22"/>
                                <w:lang w:val="en-CA"/>
                              </w:rPr>
                              <w:t>arish Hall</w:t>
                            </w:r>
                          </w:p>
                          <w:p w14:paraId="00DFFBE3" w14:textId="2BDB7067" w:rsidR="00340C31" w:rsidRDefault="00561EBC" w:rsidP="00F63751">
                            <w:pPr>
                              <w:rPr>
                                <w:rFonts w:ascii="Calibri" w:hAnsi="Calibri" w:cs="Calibri"/>
                                <w:b/>
                                <w:bCs/>
                                <w:color w:val="000000" w:themeColor="text1"/>
                                <w:sz w:val="21"/>
                                <w:szCs w:val="21"/>
                              </w:rPr>
                            </w:pPr>
                            <w:r>
                              <w:rPr>
                                <w:rFonts w:asciiTheme="majorHAnsi" w:hAnsiTheme="majorHAnsi" w:cs="Calibri Light"/>
                                <w:sz w:val="22"/>
                                <w:szCs w:val="22"/>
                                <w:lang w:val="en-CA"/>
                              </w:rPr>
                              <w:tab/>
                              <w:t xml:space="preserve">7:00 p.m. </w:t>
                            </w:r>
                            <w:r w:rsidRPr="008A5A77">
                              <w:rPr>
                                <w:rFonts w:asciiTheme="majorHAnsi" w:hAnsiTheme="majorHAnsi" w:cs="Calibri Light"/>
                                <w:b/>
                                <w:bCs/>
                                <w:sz w:val="22"/>
                                <w:szCs w:val="22"/>
                                <w:lang w:val="en-CA"/>
                              </w:rPr>
                              <w:t>Evening Prayer</w:t>
                            </w:r>
                            <w:r>
                              <w:rPr>
                                <w:rFonts w:asciiTheme="majorHAnsi" w:hAnsiTheme="majorHAnsi" w:cs="Calibri Light"/>
                                <w:sz w:val="22"/>
                                <w:szCs w:val="22"/>
                                <w:lang w:val="en-CA"/>
                              </w:rPr>
                              <w:t xml:space="preserve"> – Aurora Estates Retirement Home</w:t>
                            </w:r>
                          </w:p>
                          <w:p w14:paraId="3A33EC19" w14:textId="77777777" w:rsidR="00340C31" w:rsidRPr="00AC0F66" w:rsidRDefault="00340C31" w:rsidP="00F779AE">
                            <w:pPr>
                              <w:jc w:val="both"/>
                              <w:rPr>
                                <w:rFonts w:ascii="Calibri" w:hAnsi="Calibri" w:cs="Calibri"/>
                                <w:b/>
                                <w:bCs/>
                                <w:color w:val="000000" w:themeColor="text1"/>
                                <w:sz w:val="21"/>
                                <w:szCs w:val="21"/>
                              </w:rPr>
                            </w:pPr>
                          </w:p>
                          <w:p w14:paraId="0F87FCB1" w14:textId="77777777" w:rsidR="00F779AE" w:rsidRDefault="00F779AE" w:rsidP="00F779AE">
                            <w:pPr>
                              <w:jc w:val="both"/>
                              <w:rPr>
                                <w:rFonts w:ascii="Calibri" w:hAnsi="Calibri" w:cs="Calibri"/>
                                <w:color w:val="000000" w:themeColor="text1"/>
                                <w:sz w:val="21"/>
                                <w:szCs w:val="21"/>
                              </w:rPr>
                            </w:pPr>
                          </w:p>
                          <w:p w14:paraId="6EF5CC84" w14:textId="77777777" w:rsidR="00F779AE" w:rsidRPr="00F54283" w:rsidRDefault="00F779AE" w:rsidP="00F779AE">
                            <w:pPr>
                              <w:jc w:val="both"/>
                              <w:rPr>
                                <w:rFonts w:ascii="Calibri" w:hAnsi="Calibri" w:cs="Calibri"/>
                                <w:color w:val="000000" w:themeColor="text1"/>
                                <w:sz w:val="21"/>
                                <w:szCs w:val="21"/>
                              </w:rPr>
                            </w:pPr>
                          </w:p>
                          <w:p w14:paraId="66B3E953" w14:textId="77777777" w:rsidR="00F779AE" w:rsidRPr="00EB5E3E" w:rsidRDefault="00F779AE" w:rsidP="00F779AE">
                            <w:pPr>
                              <w:jc w:val="both"/>
                              <w:rPr>
                                <w:rFonts w:ascii="Calibri" w:hAnsi="Calibri" w:cs="Calibri"/>
                                <w:sz w:val="21"/>
                                <w:szCs w:val="21"/>
                              </w:rPr>
                            </w:pPr>
                          </w:p>
                          <w:p w14:paraId="1F0AFB48" w14:textId="77777777" w:rsidR="00F779AE" w:rsidRDefault="00F779AE" w:rsidP="00F779AE">
                            <w:pPr>
                              <w:pStyle w:val="Body"/>
                              <w:tabs>
                                <w:tab w:val="left" w:pos="900"/>
                              </w:tabs>
                              <w:ind w:right="-270"/>
                              <w:rPr>
                                <w:rFonts w:ascii="Arial" w:eastAsia="Times New Roman" w:hAnsi="Arial" w:cs="Arial"/>
                                <w:sz w:val="22"/>
                                <w:szCs w:val="22"/>
                              </w:rPr>
                            </w:pPr>
                          </w:p>
                          <w:p w14:paraId="0356C2BD" w14:textId="77777777" w:rsidR="00F779AE" w:rsidRPr="007F3EA0" w:rsidRDefault="00F779AE" w:rsidP="00F779AE">
                            <w:pPr>
                              <w:pStyle w:val="Body"/>
                              <w:tabs>
                                <w:tab w:val="left" w:pos="900"/>
                              </w:tabs>
                              <w:ind w:right="-270"/>
                              <w:rPr>
                                <w:rFonts w:ascii="Arial" w:eastAsia="Times New Roman"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D1BDF" id="_x0000_t202" coordsize="21600,21600" o:spt="202" path="m,l,21600r21600,l21600,xe">
                <v:stroke joinstyle="miter"/>
                <v:path gradientshapeok="t" o:connecttype="rect"/>
              </v:shapetype>
              <v:shape id="Text Box 1" o:spid="_x0000_s1026" type="#_x0000_t202" style="position:absolute;margin-left:-3pt;margin-top:23.25pt;width:327.75pt;height:10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" filled="f" strokeweight=".5pt">
                <v:textbox>
                  <w:txbxContent>
                    <w:p w14:paraId="68192614" w14:textId="23B4595C" w:rsidR="00F779AE" w:rsidRPr="00B57307" w:rsidRDefault="00B57307" w:rsidP="00F779AE">
                      <w:pPr>
                        <w:pStyle w:val="Body"/>
                        <w:tabs>
                          <w:tab w:val="left" w:pos="900"/>
                        </w:tabs>
                        <w:ind w:right="-270"/>
                        <w:jc w:val="center"/>
                        <w:rPr>
                          <w:rFonts w:ascii="Calibri" w:eastAsia="Times New Roman" w:hAnsi="Calibri" w:cs="Calibri"/>
                          <w:b/>
                          <w:bCs/>
                          <w:i/>
                          <w:iCs/>
                          <w:sz w:val="22"/>
                          <w:szCs w:val="22"/>
                          <w:u w:val="single"/>
                          <w:lang w:val="en-CA"/>
                        </w:rPr>
                      </w:pPr>
                      <w:r>
                        <w:rPr>
                          <w:rFonts w:ascii="Calibri" w:eastAsia="Times New Roman" w:hAnsi="Calibri" w:cs="Calibri"/>
                          <w:b/>
                          <w:bCs/>
                          <w:i/>
                          <w:iCs/>
                          <w:sz w:val="22"/>
                          <w:szCs w:val="22"/>
                          <w:u w:val="single"/>
                          <w:lang w:val="en-CA"/>
                        </w:rPr>
                        <w:t xml:space="preserve">Worship </w:t>
                      </w:r>
                      <w:r w:rsidR="00F779AE" w:rsidRPr="00B57307">
                        <w:rPr>
                          <w:rFonts w:ascii="Calibri" w:eastAsia="Times New Roman" w:hAnsi="Calibri" w:cs="Calibri"/>
                          <w:b/>
                          <w:bCs/>
                          <w:i/>
                          <w:iCs/>
                          <w:sz w:val="22"/>
                          <w:szCs w:val="22"/>
                          <w:u w:val="single"/>
                          <w:lang w:val="en-CA"/>
                        </w:rPr>
                        <w:t>Calendar</w:t>
                      </w:r>
                    </w:p>
                    <w:p w14:paraId="274DA951" w14:textId="4492D4B0" w:rsidR="00561EBC" w:rsidRDefault="00561EBC" w:rsidP="00561EBC">
                      <w:pPr>
                        <w:rPr>
                          <w:rFonts w:asciiTheme="majorHAnsi" w:hAnsiTheme="majorHAnsi" w:cs="Calibri Light"/>
                          <w:b/>
                          <w:bCs/>
                          <w:sz w:val="22"/>
                          <w:szCs w:val="22"/>
                          <w:lang w:val="en-CA"/>
                        </w:rPr>
                      </w:pPr>
                      <w:r w:rsidRPr="00494107">
                        <w:rPr>
                          <w:rFonts w:asciiTheme="majorHAnsi" w:hAnsiTheme="majorHAnsi" w:cs="Calibri Light"/>
                          <w:sz w:val="22"/>
                          <w:szCs w:val="22"/>
                          <w:lang w:val="en-CA"/>
                        </w:rPr>
                        <w:t xml:space="preserve">Sunday, </w:t>
                      </w:r>
                      <w:r>
                        <w:rPr>
                          <w:rFonts w:asciiTheme="majorHAnsi" w:hAnsiTheme="majorHAnsi" w:cs="Calibri Light"/>
                          <w:sz w:val="22"/>
                          <w:szCs w:val="22"/>
                          <w:lang w:val="en-CA"/>
                        </w:rPr>
                        <w:t>November 19</w:t>
                      </w:r>
                      <w:r w:rsidRPr="00494107">
                        <w:rPr>
                          <w:rFonts w:asciiTheme="majorHAnsi" w:hAnsiTheme="majorHAnsi" w:cs="Calibri Light"/>
                          <w:sz w:val="22"/>
                          <w:szCs w:val="22"/>
                          <w:lang w:val="en-CA"/>
                        </w:rPr>
                        <w:t xml:space="preserve">, </w:t>
                      </w:r>
                      <w:r>
                        <w:rPr>
                          <w:rFonts w:asciiTheme="majorHAnsi" w:hAnsiTheme="majorHAnsi" w:cs="Calibri Light"/>
                          <w:sz w:val="22"/>
                          <w:szCs w:val="22"/>
                          <w:lang w:val="en-CA"/>
                        </w:rPr>
                        <w:t>Pentecost 25</w:t>
                      </w:r>
                      <w:r w:rsidRPr="00494107">
                        <w:rPr>
                          <w:rFonts w:asciiTheme="majorHAnsi" w:hAnsiTheme="majorHAnsi" w:cs="Calibri Light"/>
                          <w:sz w:val="22"/>
                          <w:szCs w:val="22"/>
                          <w:lang w:val="en-CA"/>
                        </w:rPr>
                        <w:t xml:space="preserve">, 10:30 a.m. </w:t>
                      </w:r>
                      <w:r w:rsidRPr="00494107">
                        <w:rPr>
                          <w:rFonts w:asciiTheme="majorHAnsi" w:hAnsiTheme="majorHAnsi" w:cs="Calibri Light"/>
                          <w:b/>
                          <w:bCs/>
                          <w:sz w:val="22"/>
                          <w:szCs w:val="22"/>
                          <w:lang w:val="en-CA"/>
                        </w:rPr>
                        <w:t>Holy Eucharist</w:t>
                      </w:r>
                    </w:p>
                    <w:p w14:paraId="6D8F4961" w14:textId="29792B9B" w:rsidR="00561EBC" w:rsidRDefault="00561EBC" w:rsidP="00561EBC">
                      <w:pPr>
                        <w:rPr>
                          <w:rFonts w:asciiTheme="majorHAnsi" w:eastAsia="Times New Roman" w:hAnsiTheme="majorHAnsi" w:cs="Arial"/>
                          <w:sz w:val="22"/>
                          <w:szCs w:val="22"/>
                          <w:lang w:val="en-CA"/>
                        </w:rPr>
                      </w:pPr>
                      <w:r w:rsidRPr="00154A20">
                        <w:rPr>
                          <w:rFonts w:asciiTheme="majorHAnsi" w:hAnsiTheme="majorHAnsi" w:cs="Calibri Light"/>
                          <w:sz w:val="22"/>
                          <w:szCs w:val="22"/>
                          <w:lang w:val="en-CA"/>
                        </w:rPr>
                        <w:t xml:space="preserve">Thursday, November 23, 10:00 a.m. </w:t>
                      </w:r>
                      <w:r>
                        <w:rPr>
                          <w:rFonts w:asciiTheme="majorHAnsi" w:hAnsiTheme="majorHAnsi" w:cs="Calibri Light"/>
                          <w:b/>
                          <w:bCs/>
                          <w:sz w:val="22"/>
                          <w:szCs w:val="22"/>
                          <w:lang w:val="en-CA"/>
                        </w:rPr>
                        <w:t>35</w:t>
                      </w:r>
                      <w:r w:rsidRPr="00154A20">
                        <w:rPr>
                          <w:rFonts w:asciiTheme="majorHAnsi" w:hAnsiTheme="majorHAnsi" w:cs="Calibri Light"/>
                          <w:b/>
                          <w:bCs/>
                          <w:sz w:val="22"/>
                          <w:szCs w:val="22"/>
                          <w:vertAlign w:val="superscript"/>
                          <w:lang w:val="en-CA"/>
                        </w:rPr>
                        <w:t>th</w:t>
                      </w:r>
                      <w:r>
                        <w:rPr>
                          <w:rFonts w:asciiTheme="majorHAnsi" w:hAnsiTheme="majorHAnsi" w:cs="Calibri Light"/>
                          <w:b/>
                          <w:bCs/>
                          <w:sz w:val="22"/>
                          <w:szCs w:val="22"/>
                          <w:lang w:val="en-CA"/>
                        </w:rPr>
                        <w:t xml:space="preserve"> Anniversary Eucharist</w:t>
                      </w:r>
                    </w:p>
                    <w:p w14:paraId="4C3C4071" w14:textId="1533F8F5" w:rsidR="00561EBC" w:rsidRDefault="00561EBC" w:rsidP="00561EBC">
                      <w:pPr>
                        <w:rPr>
                          <w:rFonts w:asciiTheme="majorHAnsi" w:hAnsiTheme="majorHAnsi" w:cs="Calibri Light"/>
                          <w:sz w:val="22"/>
                          <w:szCs w:val="22"/>
                          <w:lang w:val="en-CA"/>
                        </w:rPr>
                      </w:pPr>
                      <w:r w:rsidRPr="00494107">
                        <w:rPr>
                          <w:rFonts w:asciiTheme="majorHAnsi" w:hAnsiTheme="majorHAnsi" w:cs="Calibri Light"/>
                          <w:sz w:val="22"/>
                          <w:szCs w:val="22"/>
                          <w:lang w:val="en-CA"/>
                        </w:rPr>
                        <w:t xml:space="preserve">Sunday, </w:t>
                      </w:r>
                      <w:r>
                        <w:rPr>
                          <w:rFonts w:asciiTheme="majorHAnsi" w:hAnsiTheme="majorHAnsi" w:cs="Calibri Light"/>
                          <w:sz w:val="22"/>
                          <w:szCs w:val="22"/>
                          <w:lang w:val="en-CA"/>
                        </w:rPr>
                        <w:t>November 26</w:t>
                      </w:r>
                      <w:r w:rsidRPr="00494107">
                        <w:rPr>
                          <w:rFonts w:asciiTheme="majorHAnsi" w:hAnsiTheme="majorHAnsi" w:cs="Calibri Light"/>
                          <w:sz w:val="22"/>
                          <w:szCs w:val="22"/>
                          <w:lang w:val="en-CA"/>
                        </w:rPr>
                        <w:t xml:space="preserve">, </w:t>
                      </w:r>
                      <w:r>
                        <w:rPr>
                          <w:rFonts w:asciiTheme="majorHAnsi" w:hAnsiTheme="majorHAnsi" w:cs="Calibri Light"/>
                          <w:sz w:val="22"/>
                          <w:szCs w:val="22"/>
                          <w:lang w:val="en-CA"/>
                        </w:rPr>
                        <w:t>The Reign of Christ</w:t>
                      </w:r>
                      <w:r w:rsidRPr="00494107">
                        <w:rPr>
                          <w:rFonts w:asciiTheme="majorHAnsi" w:hAnsiTheme="majorHAnsi" w:cs="Calibri Light"/>
                          <w:sz w:val="22"/>
                          <w:szCs w:val="22"/>
                          <w:lang w:val="en-CA"/>
                        </w:rPr>
                        <w:t xml:space="preserve">, 10:30 a.m. </w:t>
                      </w:r>
                      <w:r w:rsidRPr="00494107">
                        <w:rPr>
                          <w:rFonts w:asciiTheme="majorHAnsi" w:hAnsiTheme="majorHAnsi" w:cs="Calibri Light"/>
                          <w:b/>
                          <w:bCs/>
                          <w:sz w:val="22"/>
                          <w:szCs w:val="22"/>
                          <w:lang w:val="en-CA"/>
                        </w:rPr>
                        <w:t>Holy Eucharist</w:t>
                      </w:r>
                    </w:p>
                    <w:p w14:paraId="3E80FFAD" w14:textId="008A6C5B" w:rsidR="00561EBC" w:rsidRDefault="00561EBC" w:rsidP="00561EBC">
                      <w:pPr>
                        <w:rPr>
                          <w:rFonts w:asciiTheme="majorHAnsi" w:hAnsiTheme="majorHAnsi" w:cs="Calibri Light"/>
                          <w:sz w:val="22"/>
                          <w:szCs w:val="22"/>
                          <w:lang w:val="en-CA"/>
                        </w:rPr>
                      </w:pPr>
                      <w:r w:rsidRPr="00494107">
                        <w:rPr>
                          <w:rFonts w:asciiTheme="majorHAnsi" w:hAnsiTheme="majorHAnsi" w:cs="Calibri Light"/>
                          <w:sz w:val="22"/>
                          <w:szCs w:val="22"/>
                          <w:lang w:val="en-CA"/>
                        </w:rPr>
                        <w:t xml:space="preserve">Sunday, </w:t>
                      </w:r>
                      <w:r>
                        <w:rPr>
                          <w:rFonts w:asciiTheme="majorHAnsi" w:hAnsiTheme="majorHAnsi" w:cs="Calibri Light"/>
                          <w:sz w:val="22"/>
                          <w:szCs w:val="22"/>
                          <w:lang w:val="en-CA"/>
                        </w:rPr>
                        <w:t>December 3</w:t>
                      </w:r>
                      <w:r w:rsidRPr="00154A20">
                        <w:rPr>
                          <w:rFonts w:asciiTheme="majorHAnsi" w:hAnsiTheme="majorHAnsi" w:cs="Calibri Light"/>
                          <w:sz w:val="22"/>
                          <w:szCs w:val="22"/>
                          <w:vertAlign w:val="superscript"/>
                          <w:lang w:val="en-CA"/>
                        </w:rPr>
                        <w:t>rd</w:t>
                      </w:r>
                      <w:r w:rsidRPr="00494107">
                        <w:rPr>
                          <w:rFonts w:asciiTheme="majorHAnsi" w:hAnsiTheme="majorHAnsi" w:cs="Calibri Light"/>
                          <w:sz w:val="22"/>
                          <w:szCs w:val="22"/>
                          <w:lang w:val="en-CA"/>
                        </w:rPr>
                        <w:t xml:space="preserve">, </w:t>
                      </w:r>
                      <w:r>
                        <w:rPr>
                          <w:rFonts w:asciiTheme="majorHAnsi" w:hAnsiTheme="majorHAnsi" w:cs="Calibri Light"/>
                          <w:sz w:val="22"/>
                          <w:szCs w:val="22"/>
                          <w:lang w:val="en-CA"/>
                        </w:rPr>
                        <w:t>Advent Sunday</w:t>
                      </w:r>
                      <w:r w:rsidRPr="00494107">
                        <w:rPr>
                          <w:rFonts w:asciiTheme="majorHAnsi" w:hAnsiTheme="majorHAnsi" w:cs="Calibri Light"/>
                          <w:sz w:val="22"/>
                          <w:szCs w:val="22"/>
                          <w:lang w:val="en-CA"/>
                        </w:rPr>
                        <w:t>, 10:30 a.m.</w:t>
                      </w:r>
                      <w:r>
                        <w:rPr>
                          <w:rFonts w:asciiTheme="majorHAnsi" w:hAnsiTheme="majorHAnsi" w:cs="Calibri Light"/>
                          <w:sz w:val="22"/>
                          <w:szCs w:val="22"/>
                          <w:lang w:val="en-CA"/>
                        </w:rPr>
                        <w:t xml:space="preserve"> </w:t>
                      </w:r>
                      <w:r w:rsidRPr="00AA7036">
                        <w:rPr>
                          <w:rFonts w:asciiTheme="majorHAnsi" w:hAnsiTheme="majorHAnsi" w:cs="Calibri Light"/>
                          <w:b/>
                          <w:bCs/>
                          <w:sz w:val="22"/>
                          <w:szCs w:val="22"/>
                          <w:lang w:val="en-CA"/>
                        </w:rPr>
                        <w:t>Family Service</w:t>
                      </w:r>
                    </w:p>
                    <w:p w14:paraId="75DD5467" w14:textId="53D40AB2" w:rsidR="00561EBC" w:rsidRPr="008F272C" w:rsidRDefault="00561EBC" w:rsidP="00561EBC">
                      <w:pPr>
                        <w:pStyle w:val="Body"/>
                        <w:pBdr>
                          <w:top w:val="nil"/>
                          <w:left w:val="nil"/>
                          <w:bottom w:val="nil"/>
                          <w:right w:val="nil"/>
                          <w:between w:val="nil"/>
                          <w:bar w:val="nil"/>
                        </w:pBdr>
                        <w:jc w:val="both"/>
                        <w:rPr>
                          <w:rFonts w:asciiTheme="majorHAnsi" w:eastAsia="Times New Roman" w:hAnsiTheme="majorHAnsi" w:cs="Arial"/>
                          <w:sz w:val="22"/>
                          <w:szCs w:val="22"/>
                          <w:lang w:val="en-CA"/>
                        </w:rPr>
                      </w:pPr>
                      <w:r>
                        <w:rPr>
                          <w:rFonts w:asciiTheme="majorHAnsi" w:hAnsiTheme="majorHAnsi" w:cs="Calibri Light"/>
                          <w:sz w:val="22"/>
                          <w:szCs w:val="22"/>
                          <w:lang w:val="en-CA"/>
                        </w:rPr>
                        <w:tab/>
                      </w:r>
                      <w:r w:rsidRPr="008F272C">
                        <w:rPr>
                          <w:rFonts w:asciiTheme="majorHAnsi" w:eastAsia="Times New Roman" w:hAnsiTheme="majorHAnsi" w:cs="Arial"/>
                          <w:sz w:val="22"/>
                          <w:szCs w:val="22"/>
                          <w:lang w:val="en-CA"/>
                        </w:rPr>
                        <w:t xml:space="preserve">Followed by a Cup O’ Tea in the </w:t>
                      </w:r>
                      <w:r>
                        <w:rPr>
                          <w:rFonts w:asciiTheme="majorHAnsi" w:eastAsia="Times New Roman" w:hAnsiTheme="majorHAnsi" w:cs="Arial"/>
                          <w:sz w:val="22"/>
                          <w:szCs w:val="22"/>
                          <w:lang w:val="en-CA"/>
                        </w:rPr>
                        <w:t>P</w:t>
                      </w:r>
                      <w:r w:rsidRPr="008F272C">
                        <w:rPr>
                          <w:rFonts w:asciiTheme="majorHAnsi" w:eastAsia="Times New Roman" w:hAnsiTheme="majorHAnsi" w:cs="Arial"/>
                          <w:sz w:val="22"/>
                          <w:szCs w:val="22"/>
                          <w:lang w:val="en-CA"/>
                        </w:rPr>
                        <w:t>arish Hall</w:t>
                      </w:r>
                    </w:p>
                    <w:p w14:paraId="00DFFBE3" w14:textId="2BDB7067" w:rsidR="00340C31" w:rsidRDefault="00561EBC" w:rsidP="00F63751">
                      <w:pPr>
                        <w:rPr>
                          <w:rFonts w:ascii="Calibri" w:hAnsi="Calibri" w:cs="Calibri"/>
                          <w:b/>
                          <w:bCs/>
                          <w:color w:val="000000" w:themeColor="text1"/>
                          <w:sz w:val="21"/>
                          <w:szCs w:val="21"/>
                        </w:rPr>
                      </w:pPr>
                      <w:r>
                        <w:rPr>
                          <w:rFonts w:asciiTheme="majorHAnsi" w:hAnsiTheme="majorHAnsi" w:cs="Calibri Light"/>
                          <w:sz w:val="22"/>
                          <w:szCs w:val="22"/>
                          <w:lang w:val="en-CA"/>
                        </w:rPr>
                        <w:tab/>
                        <w:t xml:space="preserve">7:00 p.m. </w:t>
                      </w:r>
                      <w:r w:rsidRPr="008A5A77">
                        <w:rPr>
                          <w:rFonts w:asciiTheme="majorHAnsi" w:hAnsiTheme="majorHAnsi" w:cs="Calibri Light"/>
                          <w:b/>
                          <w:bCs/>
                          <w:sz w:val="22"/>
                          <w:szCs w:val="22"/>
                          <w:lang w:val="en-CA"/>
                        </w:rPr>
                        <w:t>Evening Prayer</w:t>
                      </w:r>
                      <w:r>
                        <w:rPr>
                          <w:rFonts w:asciiTheme="majorHAnsi" w:hAnsiTheme="majorHAnsi" w:cs="Calibri Light"/>
                          <w:sz w:val="22"/>
                          <w:szCs w:val="22"/>
                          <w:lang w:val="en-CA"/>
                        </w:rPr>
                        <w:t xml:space="preserve"> – Aurora Estates Retirement Home</w:t>
                      </w:r>
                    </w:p>
                    <w:p w14:paraId="3A33EC19" w14:textId="77777777" w:rsidR="00340C31" w:rsidRPr="00AC0F66" w:rsidRDefault="00340C31" w:rsidP="00F779AE">
                      <w:pPr>
                        <w:jc w:val="both"/>
                        <w:rPr>
                          <w:rFonts w:ascii="Calibri" w:hAnsi="Calibri" w:cs="Calibri"/>
                          <w:b/>
                          <w:bCs/>
                          <w:color w:val="000000" w:themeColor="text1"/>
                          <w:sz w:val="21"/>
                          <w:szCs w:val="21"/>
                        </w:rPr>
                      </w:pPr>
                    </w:p>
                    <w:p w14:paraId="0F87FCB1" w14:textId="77777777" w:rsidR="00F779AE" w:rsidRDefault="00F779AE" w:rsidP="00F779AE">
                      <w:pPr>
                        <w:jc w:val="both"/>
                        <w:rPr>
                          <w:rFonts w:ascii="Calibri" w:hAnsi="Calibri" w:cs="Calibri"/>
                          <w:color w:val="000000" w:themeColor="text1"/>
                          <w:sz w:val="21"/>
                          <w:szCs w:val="21"/>
                        </w:rPr>
                      </w:pPr>
                    </w:p>
                    <w:p w14:paraId="6EF5CC84" w14:textId="77777777" w:rsidR="00F779AE" w:rsidRPr="00F54283" w:rsidRDefault="00F779AE" w:rsidP="00F779AE">
                      <w:pPr>
                        <w:jc w:val="both"/>
                        <w:rPr>
                          <w:rFonts w:ascii="Calibri" w:hAnsi="Calibri" w:cs="Calibri"/>
                          <w:color w:val="000000" w:themeColor="text1"/>
                          <w:sz w:val="21"/>
                          <w:szCs w:val="21"/>
                        </w:rPr>
                      </w:pPr>
                    </w:p>
                    <w:p w14:paraId="66B3E953" w14:textId="77777777" w:rsidR="00F779AE" w:rsidRPr="00EB5E3E" w:rsidRDefault="00F779AE" w:rsidP="00F779AE">
                      <w:pPr>
                        <w:jc w:val="both"/>
                        <w:rPr>
                          <w:rFonts w:ascii="Calibri" w:hAnsi="Calibri" w:cs="Calibri"/>
                          <w:sz w:val="21"/>
                          <w:szCs w:val="21"/>
                        </w:rPr>
                      </w:pPr>
                    </w:p>
                    <w:p w14:paraId="1F0AFB48" w14:textId="77777777" w:rsidR="00F779AE" w:rsidRDefault="00F779AE" w:rsidP="00F779AE">
                      <w:pPr>
                        <w:pStyle w:val="Body"/>
                        <w:tabs>
                          <w:tab w:val="left" w:pos="900"/>
                        </w:tabs>
                        <w:ind w:right="-270"/>
                        <w:rPr>
                          <w:rFonts w:ascii="Arial" w:eastAsia="Times New Roman" w:hAnsi="Arial" w:cs="Arial"/>
                          <w:sz w:val="22"/>
                          <w:szCs w:val="22"/>
                        </w:rPr>
                      </w:pPr>
                    </w:p>
                    <w:p w14:paraId="0356C2BD" w14:textId="77777777" w:rsidR="00F779AE" w:rsidRPr="007F3EA0" w:rsidRDefault="00F779AE" w:rsidP="00F779AE">
                      <w:pPr>
                        <w:pStyle w:val="Body"/>
                        <w:tabs>
                          <w:tab w:val="left" w:pos="900"/>
                        </w:tabs>
                        <w:ind w:right="-270"/>
                        <w:rPr>
                          <w:rFonts w:ascii="Arial" w:eastAsia="Times New Roman" w:hAnsi="Arial" w:cs="Arial"/>
                          <w:sz w:val="22"/>
                          <w:szCs w:val="22"/>
                        </w:rPr>
                      </w:pPr>
                    </w:p>
                  </w:txbxContent>
                </v:textbox>
                <w10:wrap type="square"/>
              </v:shape>
            </w:pict>
          </mc:Fallback>
        </mc:AlternateContent>
      </w:r>
    </w:p>
    <w:sectPr w:rsidR="006C1614" w:rsidSect="00BA6F4E">
      <w:pgSz w:w="15840" w:h="12240" w:orient="landscape" w:code="1"/>
      <w:pgMar w:top="504" w:right="504" w:bottom="504" w:left="504" w:header="288" w:footer="288" w:gutter="0"/>
      <w:cols w:num="2" w:space="144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B54"/>
    <w:multiLevelType w:val="hybridMultilevel"/>
    <w:tmpl w:val="3850C2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6C160E0"/>
    <w:multiLevelType w:val="multilevel"/>
    <w:tmpl w:val="26C160E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EDF008B"/>
    <w:multiLevelType w:val="hybridMultilevel"/>
    <w:tmpl w:val="182CD374"/>
    <w:styleLink w:val="Bullet"/>
    <w:lvl w:ilvl="0" w:tplc="959852C4">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0"/>
        <w:highlight w:val="none"/>
        <w:vertAlign w:val="baseline"/>
      </w:rPr>
    </w:lvl>
    <w:lvl w:ilvl="1" w:tplc="8160CB7E">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536CC15E">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D1009DAA">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10282036">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38301006">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1B74B1E0">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6AB87A16">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10B436A0">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51ED49BC"/>
    <w:multiLevelType w:val="hybridMultilevel"/>
    <w:tmpl w:val="DE18E15C"/>
    <w:lvl w:ilvl="0" w:tplc="5B7C1B40">
      <w:numFmt w:val="bullet"/>
      <w:lvlText w:val="-"/>
      <w:lvlJc w:val="left"/>
      <w:pPr>
        <w:ind w:left="1080" w:hanging="360"/>
      </w:pPr>
      <w:rPr>
        <w:rFonts w:ascii="Calibri Light" w:eastAsia="SimSun" w:hAnsi="Calibri Light" w:cs="Calibri Ligh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657C07A1"/>
    <w:multiLevelType w:val="hybridMultilevel"/>
    <w:tmpl w:val="B380D478"/>
    <w:lvl w:ilvl="0" w:tplc="83E8FAA2">
      <w:start w:val="20"/>
      <w:numFmt w:val="bullet"/>
      <w:lvlText w:val="-"/>
      <w:lvlJc w:val="left"/>
      <w:pPr>
        <w:ind w:left="420" w:hanging="360"/>
      </w:pPr>
      <w:rPr>
        <w:rFonts w:ascii="Calibri Light" w:eastAsia="SimSu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5" w15:restartNumberingAfterBreak="0">
    <w:nsid w:val="6BE92265"/>
    <w:multiLevelType w:val="hybridMultilevel"/>
    <w:tmpl w:val="182CD374"/>
    <w:numStyleLink w:val="Bullet"/>
  </w:abstractNum>
  <w:abstractNum w:abstractNumId="6" w15:restartNumberingAfterBreak="0">
    <w:nsid w:val="6EC0155A"/>
    <w:multiLevelType w:val="hybridMultilevel"/>
    <w:tmpl w:val="91B44A5C"/>
    <w:lvl w:ilvl="0" w:tplc="735605F2">
      <w:start w:val="12"/>
      <w:numFmt w:val="bullet"/>
      <w:lvlText w:val="-"/>
      <w:lvlJc w:val="left"/>
      <w:pPr>
        <w:ind w:left="420" w:hanging="360"/>
      </w:pPr>
      <w:rPr>
        <w:rFonts w:ascii="Calibri Light" w:eastAsia="Times New Roma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1325474897">
    <w:abstractNumId w:val="1"/>
  </w:num>
  <w:num w:numId="2" w16cid:durableId="1392926616">
    <w:abstractNumId w:val="0"/>
  </w:num>
  <w:num w:numId="3" w16cid:durableId="273169061">
    <w:abstractNumId w:val="2"/>
  </w:num>
  <w:num w:numId="4" w16cid:durableId="8222777">
    <w:abstractNumId w:val="5"/>
  </w:num>
  <w:num w:numId="5" w16cid:durableId="2035954198">
    <w:abstractNumId w:val="6"/>
  </w:num>
  <w:num w:numId="6" w16cid:durableId="1210843661">
    <w:abstractNumId w:val="3"/>
  </w:num>
  <w:num w:numId="7" w16cid:durableId="923954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38"/>
    <w:rsid w:val="00037B68"/>
    <w:rsid w:val="00047BBC"/>
    <w:rsid w:val="00053A99"/>
    <w:rsid w:val="00062822"/>
    <w:rsid w:val="0006568B"/>
    <w:rsid w:val="000A16AF"/>
    <w:rsid w:val="000A404E"/>
    <w:rsid w:val="000B391B"/>
    <w:rsid w:val="000B54CA"/>
    <w:rsid w:val="000C0EE2"/>
    <w:rsid w:val="000C637D"/>
    <w:rsid w:val="000C69B7"/>
    <w:rsid w:val="000E1ED6"/>
    <w:rsid w:val="000F60EE"/>
    <w:rsid w:val="001141CE"/>
    <w:rsid w:val="00115BE6"/>
    <w:rsid w:val="00134286"/>
    <w:rsid w:val="00143904"/>
    <w:rsid w:val="0015147E"/>
    <w:rsid w:val="001628D5"/>
    <w:rsid w:val="001638CE"/>
    <w:rsid w:val="001718A0"/>
    <w:rsid w:val="00192B70"/>
    <w:rsid w:val="001A0202"/>
    <w:rsid w:val="001A5A14"/>
    <w:rsid w:val="001C3F78"/>
    <w:rsid w:val="001C50D2"/>
    <w:rsid w:val="001C607D"/>
    <w:rsid w:val="001C6474"/>
    <w:rsid w:val="001D1C79"/>
    <w:rsid w:val="001E0753"/>
    <w:rsid w:val="001F4B47"/>
    <w:rsid w:val="001F5E70"/>
    <w:rsid w:val="001F610E"/>
    <w:rsid w:val="001F7D48"/>
    <w:rsid w:val="002048AE"/>
    <w:rsid w:val="00220F6B"/>
    <w:rsid w:val="0022545F"/>
    <w:rsid w:val="00233E5B"/>
    <w:rsid w:val="00235BC1"/>
    <w:rsid w:val="00235BF2"/>
    <w:rsid w:val="00246D85"/>
    <w:rsid w:val="002555D3"/>
    <w:rsid w:val="00256B04"/>
    <w:rsid w:val="00261B8D"/>
    <w:rsid w:val="00270F03"/>
    <w:rsid w:val="00274AA8"/>
    <w:rsid w:val="002751EA"/>
    <w:rsid w:val="00276765"/>
    <w:rsid w:val="0028126B"/>
    <w:rsid w:val="002827BC"/>
    <w:rsid w:val="00282E78"/>
    <w:rsid w:val="002970E5"/>
    <w:rsid w:val="002A381A"/>
    <w:rsid w:val="002A65D9"/>
    <w:rsid w:val="002B2C03"/>
    <w:rsid w:val="002E1EE9"/>
    <w:rsid w:val="002E79B8"/>
    <w:rsid w:val="002F0761"/>
    <w:rsid w:val="002F117A"/>
    <w:rsid w:val="002F27F8"/>
    <w:rsid w:val="00307089"/>
    <w:rsid w:val="00322CCB"/>
    <w:rsid w:val="00324DB5"/>
    <w:rsid w:val="00340C31"/>
    <w:rsid w:val="0037518C"/>
    <w:rsid w:val="003A0622"/>
    <w:rsid w:val="003A0813"/>
    <w:rsid w:val="003C0E38"/>
    <w:rsid w:val="003C3786"/>
    <w:rsid w:val="003C7A7B"/>
    <w:rsid w:val="003D6338"/>
    <w:rsid w:val="003E0A23"/>
    <w:rsid w:val="003F0BB8"/>
    <w:rsid w:val="003F2BA7"/>
    <w:rsid w:val="004162A7"/>
    <w:rsid w:val="004226AC"/>
    <w:rsid w:val="00441678"/>
    <w:rsid w:val="00475713"/>
    <w:rsid w:val="004831C4"/>
    <w:rsid w:val="004903D7"/>
    <w:rsid w:val="00492545"/>
    <w:rsid w:val="00492C69"/>
    <w:rsid w:val="004938A3"/>
    <w:rsid w:val="004B1EA0"/>
    <w:rsid w:val="004B3016"/>
    <w:rsid w:val="004C205B"/>
    <w:rsid w:val="004C42BA"/>
    <w:rsid w:val="004C5D39"/>
    <w:rsid w:val="004C75BB"/>
    <w:rsid w:val="004D0C26"/>
    <w:rsid w:val="004D4965"/>
    <w:rsid w:val="004F5268"/>
    <w:rsid w:val="00500B21"/>
    <w:rsid w:val="005057B0"/>
    <w:rsid w:val="00523020"/>
    <w:rsid w:val="0052451F"/>
    <w:rsid w:val="00537BBE"/>
    <w:rsid w:val="0054129E"/>
    <w:rsid w:val="00545841"/>
    <w:rsid w:val="00551B5A"/>
    <w:rsid w:val="005539C9"/>
    <w:rsid w:val="00561EBC"/>
    <w:rsid w:val="005672FC"/>
    <w:rsid w:val="00592D12"/>
    <w:rsid w:val="00596D78"/>
    <w:rsid w:val="005A4CD1"/>
    <w:rsid w:val="005B0E7B"/>
    <w:rsid w:val="005B1A65"/>
    <w:rsid w:val="005E3DFA"/>
    <w:rsid w:val="005E4B4F"/>
    <w:rsid w:val="005F157B"/>
    <w:rsid w:val="005F4C82"/>
    <w:rsid w:val="005F63F6"/>
    <w:rsid w:val="00603D31"/>
    <w:rsid w:val="00605994"/>
    <w:rsid w:val="00621509"/>
    <w:rsid w:val="00630F5B"/>
    <w:rsid w:val="00633BBB"/>
    <w:rsid w:val="00637034"/>
    <w:rsid w:val="00642436"/>
    <w:rsid w:val="00665521"/>
    <w:rsid w:val="00665DA8"/>
    <w:rsid w:val="00670642"/>
    <w:rsid w:val="00681C1C"/>
    <w:rsid w:val="00697D83"/>
    <w:rsid w:val="006B2163"/>
    <w:rsid w:val="006B6F5F"/>
    <w:rsid w:val="006C1614"/>
    <w:rsid w:val="006D7A3D"/>
    <w:rsid w:val="006E1A5F"/>
    <w:rsid w:val="006E4C55"/>
    <w:rsid w:val="006F4AD3"/>
    <w:rsid w:val="0070479C"/>
    <w:rsid w:val="00716127"/>
    <w:rsid w:val="00716F05"/>
    <w:rsid w:val="00726417"/>
    <w:rsid w:val="00734A93"/>
    <w:rsid w:val="007453AE"/>
    <w:rsid w:val="00745433"/>
    <w:rsid w:val="00745790"/>
    <w:rsid w:val="007503FB"/>
    <w:rsid w:val="00764E2C"/>
    <w:rsid w:val="0077575A"/>
    <w:rsid w:val="00775DB1"/>
    <w:rsid w:val="00776FE7"/>
    <w:rsid w:val="007809EB"/>
    <w:rsid w:val="00787072"/>
    <w:rsid w:val="00795D80"/>
    <w:rsid w:val="00797768"/>
    <w:rsid w:val="007A73F6"/>
    <w:rsid w:val="007C152C"/>
    <w:rsid w:val="007C2CE8"/>
    <w:rsid w:val="007C6D15"/>
    <w:rsid w:val="007E1635"/>
    <w:rsid w:val="007E675D"/>
    <w:rsid w:val="007F2FD7"/>
    <w:rsid w:val="007F3EA0"/>
    <w:rsid w:val="00807F27"/>
    <w:rsid w:val="008149B6"/>
    <w:rsid w:val="00827733"/>
    <w:rsid w:val="00844995"/>
    <w:rsid w:val="00852E52"/>
    <w:rsid w:val="00856F8E"/>
    <w:rsid w:val="00894E52"/>
    <w:rsid w:val="008A15E0"/>
    <w:rsid w:val="008D3AF8"/>
    <w:rsid w:val="008D67EB"/>
    <w:rsid w:val="008D6E50"/>
    <w:rsid w:val="008E29DC"/>
    <w:rsid w:val="008F2405"/>
    <w:rsid w:val="00902AD3"/>
    <w:rsid w:val="00904739"/>
    <w:rsid w:val="0091177C"/>
    <w:rsid w:val="00915277"/>
    <w:rsid w:val="009152E8"/>
    <w:rsid w:val="009226F9"/>
    <w:rsid w:val="0093266A"/>
    <w:rsid w:val="009330EA"/>
    <w:rsid w:val="009336E5"/>
    <w:rsid w:val="00946FEE"/>
    <w:rsid w:val="00957CCD"/>
    <w:rsid w:val="009649D5"/>
    <w:rsid w:val="0096591A"/>
    <w:rsid w:val="00973537"/>
    <w:rsid w:val="00995E0A"/>
    <w:rsid w:val="009A6589"/>
    <w:rsid w:val="009C059B"/>
    <w:rsid w:val="009C2B15"/>
    <w:rsid w:val="009C2B26"/>
    <w:rsid w:val="009D509C"/>
    <w:rsid w:val="009D6836"/>
    <w:rsid w:val="009E5383"/>
    <w:rsid w:val="009E67AB"/>
    <w:rsid w:val="00A059C5"/>
    <w:rsid w:val="00A17643"/>
    <w:rsid w:val="00A21FBC"/>
    <w:rsid w:val="00A22D6F"/>
    <w:rsid w:val="00A24414"/>
    <w:rsid w:val="00A25BB7"/>
    <w:rsid w:val="00A32419"/>
    <w:rsid w:val="00A42FB7"/>
    <w:rsid w:val="00A430D2"/>
    <w:rsid w:val="00A47B42"/>
    <w:rsid w:val="00A537CB"/>
    <w:rsid w:val="00A558F5"/>
    <w:rsid w:val="00A66516"/>
    <w:rsid w:val="00A71249"/>
    <w:rsid w:val="00A74659"/>
    <w:rsid w:val="00A8407F"/>
    <w:rsid w:val="00A94B32"/>
    <w:rsid w:val="00A95CA7"/>
    <w:rsid w:val="00AB0599"/>
    <w:rsid w:val="00AB0E30"/>
    <w:rsid w:val="00AC0F66"/>
    <w:rsid w:val="00AC50DD"/>
    <w:rsid w:val="00AC7553"/>
    <w:rsid w:val="00AD09E5"/>
    <w:rsid w:val="00AF486F"/>
    <w:rsid w:val="00B03146"/>
    <w:rsid w:val="00B2625A"/>
    <w:rsid w:val="00B27E88"/>
    <w:rsid w:val="00B35D4A"/>
    <w:rsid w:val="00B43B7D"/>
    <w:rsid w:val="00B50CC6"/>
    <w:rsid w:val="00B57307"/>
    <w:rsid w:val="00B6451D"/>
    <w:rsid w:val="00B64B39"/>
    <w:rsid w:val="00B703E5"/>
    <w:rsid w:val="00B81BA1"/>
    <w:rsid w:val="00B9577B"/>
    <w:rsid w:val="00BA0243"/>
    <w:rsid w:val="00BA2906"/>
    <w:rsid w:val="00BA6F4E"/>
    <w:rsid w:val="00BB2587"/>
    <w:rsid w:val="00BB595F"/>
    <w:rsid w:val="00BB6843"/>
    <w:rsid w:val="00BC490A"/>
    <w:rsid w:val="00BC7A25"/>
    <w:rsid w:val="00BE4362"/>
    <w:rsid w:val="00BF0A50"/>
    <w:rsid w:val="00BF1F17"/>
    <w:rsid w:val="00BF528F"/>
    <w:rsid w:val="00BF6945"/>
    <w:rsid w:val="00C0080E"/>
    <w:rsid w:val="00C022AA"/>
    <w:rsid w:val="00C04838"/>
    <w:rsid w:val="00C17CFC"/>
    <w:rsid w:val="00C324CD"/>
    <w:rsid w:val="00C61172"/>
    <w:rsid w:val="00C8530C"/>
    <w:rsid w:val="00CA0379"/>
    <w:rsid w:val="00CA4E62"/>
    <w:rsid w:val="00CE2CAF"/>
    <w:rsid w:val="00CE7AFC"/>
    <w:rsid w:val="00CE7DAB"/>
    <w:rsid w:val="00D034BE"/>
    <w:rsid w:val="00D05AF9"/>
    <w:rsid w:val="00D06128"/>
    <w:rsid w:val="00D10557"/>
    <w:rsid w:val="00D143D7"/>
    <w:rsid w:val="00D2183F"/>
    <w:rsid w:val="00D23404"/>
    <w:rsid w:val="00D33462"/>
    <w:rsid w:val="00D60DEB"/>
    <w:rsid w:val="00D65326"/>
    <w:rsid w:val="00D66D2E"/>
    <w:rsid w:val="00D753D7"/>
    <w:rsid w:val="00D76495"/>
    <w:rsid w:val="00D8372C"/>
    <w:rsid w:val="00D83B5A"/>
    <w:rsid w:val="00D90039"/>
    <w:rsid w:val="00DC2AE9"/>
    <w:rsid w:val="00E104DB"/>
    <w:rsid w:val="00E11467"/>
    <w:rsid w:val="00E13D93"/>
    <w:rsid w:val="00E278F8"/>
    <w:rsid w:val="00E35EB7"/>
    <w:rsid w:val="00E37DB1"/>
    <w:rsid w:val="00E4286D"/>
    <w:rsid w:val="00E50C31"/>
    <w:rsid w:val="00E644ED"/>
    <w:rsid w:val="00E7356F"/>
    <w:rsid w:val="00E7605D"/>
    <w:rsid w:val="00E8610E"/>
    <w:rsid w:val="00EC5985"/>
    <w:rsid w:val="00ED70FC"/>
    <w:rsid w:val="00ED7D7D"/>
    <w:rsid w:val="00EE7BDF"/>
    <w:rsid w:val="00F03B3C"/>
    <w:rsid w:val="00F10C3C"/>
    <w:rsid w:val="00F137F0"/>
    <w:rsid w:val="00F1387D"/>
    <w:rsid w:val="00F22356"/>
    <w:rsid w:val="00F27452"/>
    <w:rsid w:val="00F3192B"/>
    <w:rsid w:val="00F54283"/>
    <w:rsid w:val="00F63751"/>
    <w:rsid w:val="00F66272"/>
    <w:rsid w:val="00F70704"/>
    <w:rsid w:val="00F74098"/>
    <w:rsid w:val="00F779AE"/>
    <w:rsid w:val="00F954C7"/>
    <w:rsid w:val="00FA20D7"/>
    <w:rsid w:val="00FA409C"/>
    <w:rsid w:val="00FB3036"/>
    <w:rsid w:val="00FC4160"/>
    <w:rsid w:val="00FC4438"/>
    <w:rsid w:val="00FE1B8F"/>
    <w:rsid w:val="064B6BE8"/>
    <w:rsid w:val="0BAC776B"/>
    <w:rsid w:val="764923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D0674"/>
  <w15:chartTrackingRefBased/>
  <w15:docId w15:val="{B64B498E-D7C3-4063-8A84-00D2B389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nhideWhenUsed="1"/>
    <w:lsdException w:name="Block Text" w:semiHidden="1" w:uiPriority="0"/>
    <w:lsdException w:name="Hyperlink" w:semiHidden="1" w:uiPriority="0"/>
    <w:lsdException w:name="FollowedHyperlink" w:semiHidden="1"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720"/>
      </w:tabs>
      <w:outlineLvl w:val="0"/>
    </w:pPr>
    <w:rPr>
      <w:rFonts w:ascii="Monotype Corsiva" w:hAnsi="Monotype Corsiva"/>
      <w:sz w:val="144"/>
    </w:rPr>
  </w:style>
  <w:style w:type="paragraph" w:styleId="Heading2">
    <w:name w:val="heading 2"/>
    <w:basedOn w:val="Normal"/>
    <w:next w:val="Normal"/>
    <w:qFormat/>
    <w:pPr>
      <w:keepNext/>
      <w:tabs>
        <w:tab w:val="left" w:pos="720"/>
      </w:tabs>
      <w:jc w:val="center"/>
      <w:outlineLvl w:val="1"/>
    </w:pPr>
    <w:rPr>
      <w:rFonts w:ascii="Monotype Corsiva" w:hAnsi="Monotype Corsiva"/>
      <w:sz w:val="36"/>
    </w:rPr>
  </w:style>
  <w:style w:type="paragraph" w:styleId="Heading3">
    <w:name w:val="heading 3"/>
    <w:basedOn w:val="Normal"/>
    <w:next w:val="Normal"/>
    <w:qFormat/>
    <w:pPr>
      <w:keepNext/>
      <w:tabs>
        <w:tab w:val="left" w:pos="720"/>
      </w:tabs>
      <w:jc w:val="center"/>
      <w:outlineLvl w:val="2"/>
    </w:pPr>
    <w:rPr>
      <w:b/>
      <w:bCs/>
      <w:u w:val="single"/>
    </w:rPr>
  </w:style>
  <w:style w:type="paragraph" w:styleId="Heading4">
    <w:name w:val="heading 4"/>
    <w:basedOn w:val="Normal"/>
    <w:next w:val="Normal"/>
    <w:qFormat/>
    <w:pPr>
      <w:keepNext/>
      <w:tabs>
        <w:tab w:val="left" w:pos="360"/>
        <w:tab w:val="left" w:pos="1440"/>
        <w:tab w:val="left" w:pos="2880"/>
        <w:tab w:val="left" w:pos="5040"/>
      </w:tabs>
      <w:jc w:val="center"/>
      <w:outlineLvl w:val="3"/>
    </w:pPr>
    <w:rPr>
      <w:b/>
      <w:bCs/>
    </w:rPr>
  </w:style>
  <w:style w:type="paragraph" w:styleId="Heading5">
    <w:name w:val="heading 5"/>
    <w:basedOn w:val="Normal"/>
    <w:next w:val="Normal"/>
    <w:qFormat/>
    <w:pPr>
      <w:keepNext/>
      <w:tabs>
        <w:tab w:val="left" w:pos="360"/>
        <w:tab w:val="left" w:pos="2160"/>
        <w:tab w:val="left" w:pos="3780"/>
      </w:tabs>
      <w:outlineLvl w:val="4"/>
    </w:pPr>
    <w:rPr>
      <w:b/>
      <w:bCs/>
    </w:rPr>
  </w:style>
  <w:style w:type="paragraph" w:styleId="Heading6">
    <w:name w:val="heading 6"/>
    <w:basedOn w:val="Normal"/>
    <w:next w:val="Normal"/>
    <w:qFormat/>
    <w:pPr>
      <w:keepNext/>
      <w:tabs>
        <w:tab w:val="left" w:pos="360"/>
        <w:tab w:val="left" w:pos="3780"/>
      </w:tabs>
      <w:outlineLvl w:val="5"/>
    </w:pPr>
    <w:rPr>
      <w:i/>
      <w:iCs/>
      <w:sz w:val="22"/>
    </w:rPr>
  </w:style>
  <w:style w:type="paragraph" w:styleId="Heading7">
    <w:name w:val="heading 7"/>
    <w:basedOn w:val="Normal"/>
    <w:next w:val="Normal"/>
    <w:qFormat/>
    <w:pPr>
      <w:keepNext/>
      <w:tabs>
        <w:tab w:val="left" w:pos="360"/>
        <w:tab w:val="left" w:pos="3780"/>
      </w:tabs>
      <w:jc w:val="center"/>
      <w:outlineLvl w:val="6"/>
    </w:pPr>
    <w:rPr>
      <w:b/>
      <w:bCs/>
      <w:sz w:val="16"/>
      <w:u w:val="single"/>
    </w:rPr>
  </w:style>
  <w:style w:type="paragraph" w:styleId="Heading8">
    <w:name w:val="heading 8"/>
    <w:basedOn w:val="Normal"/>
    <w:next w:val="Normal"/>
    <w:qFormat/>
    <w:pPr>
      <w:keepNext/>
      <w:tabs>
        <w:tab w:val="left" w:pos="360"/>
        <w:tab w:val="left" w:pos="3780"/>
      </w:tabs>
      <w:outlineLvl w:val="7"/>
    </w:pPr>
    <w:rPr>
      <w:b/>
      <w:bCs/>
      <w:sz w:val="16"/>
    </w:rPr>
  </w:style>
  <w:style w:type="paragraph" w:styleId="Heading9">
    <w:name w:val="heading 9"/>
    <w:basedOn w:val="Normal"/>
    <w:next w:val="Normal"/>
    <w:qFormat/>
    <w:pPr>
      <w:keepNext/>
      <w:tabs>
        <w:tab w:val="left" w:pos="720"/>
        <w:tab w:val="left" w:pos="5040"/>
      </w:tabs>
      <w:jc w:val="center"/>
      <w:outlineLvl w:val="8"/>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Pr>
      <w:rFonts w:ascii="Arial" w:eastAsia="Arial" w:hAnsi="Arial" w:cs="Arial"/>
      <w:color w:val="0000FF"/>
      <w:sz w:val="20"/>
      <w:szCs w:val="20"/>
      <w:u w:val="single" w:color="0000FF"/>
    </w:rPr>
  </w:style>
  <w:style w:type="character" w:customStyle="1" w:styleId="Hyperlink0">
    <w:name w:val="Hyperlink.0"/>
    <w:rPr>
      <w:rFonts w:ascii="Arial" w:eastAsia="Arial" w:hAnsi="Arial" w:cs="Arial"/>
      <w:color w:val="0000FF"/>
      <w:sz w:val="22"/>
      <w:szCs w:val="22"/>
      <w:u w:val="single" w:color="0000FF"/>
    </w:rPr>
  </w:style>
  <w:style w:type="character" w:customStyle="1" w:styleId="BalloonTextChar">
    <w:name w:val="Balloon Text Char"/>
    <w:link w:val="BalloonText"/>
    <w:uiPriority w:val="99"/>
    <w:semiHidden/>
    <w:rPr>
      <w:rFonts w:ascii="Segoe UI" w:hAnsi="Segoe UI" w:cs="Segoe UI"/>
      <w:sz w:val="18"/>
      <w:szCs w:val="18"/>
      <w:lang w:val="en-US" w:eastAsia="en-US"/>
    </w:rPr>
  </w:style>
  <w:style w:type="character" w:customStyle="1" w:styleId="gmail-il">
    <w:name w:val="gmail-il"/>
    <w:basedOn w:val="DefaultParagraphFont"/>
  </w:style>
  <w:style w:type="character" w:styleId="Strong">
    <w:name w:val="Strong"/>
    <w:qFormat/>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sz w:val="24"/>
      <w:szCs w:val="24"/>
      <w:u w:color="000000"/>
      <w:lang w:val="pt-PT"/>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BodyText22">
    <w:name w:val="Body Text 22"/>
    <w:basedOn w:val="Normal"/>
    <w:pPr>
      <w:overflowPunct w:val="0"/>
      <w:autoSpaceDE w:val="0"/>
      <w:autoSpaceDN w:val="0"/>
      <w:adjustRightInd w:val="0"/>
      <w:textAlignment w:val="baseline"/>
    </w:pPr>
    <w:rPr>
      <w:szCs w:val="20"/>
    </w:rPr>
  </w:style>
  <w:style w:type="paragraph" w:styleId="Title">
    <w:name w:val="Title"/>
    <w:basedOn w:val="Normal"/>
    <w:qFormat/>
    <w:pPr>
      <w:spacing w:after="200" w:line="276" w:lineRule="auto"/>
      <w:ind w:left="-360"/>
      <w:jc w:val="center"/>
    </w:pPr>
    <w:rPr>
      <w:rFonts w:ascii="Century Schoolbook" w:eastAsia="Calibri" w:hAnsi="Century Schoolbook"/>
      <w:b/>
      <w:sz w:val="28"/>
      <w:szCs w:val="22"/>
      <w:lang w:val="en-CA"/>
    </w:rPr>
  </w:style>
  <w:style w:type="paragraph" w:styleId="NormalWeb">
    <w:name w:val="Normal (Web)"/>
    <w:basedOn w:val="Normal"/>
    <w:uiPriority w:val="99"/>
    <w:semiHidden/>
    <w:pPr>
      <w:spacing w:before="100" w:beforeAutospacing="1" w:after="100" w:afterAutospacing="1"/>
    </w:pPr>
    <w:rPr>
      <w:rFonts w:ascii="Arial Unicode MS" w:hAnsi="Arial Unicode MS"/>
      <w:lang w:val="en-CA"/>
    </w:rPr>
  </w:style>
  <w:style w:type="paragraph" w:styleId="BodyTextIndent2">
    <w:name w:val="Body Text Indent 2"/>
    <w:basedOn w:val="Normal"/>
    <w:semiHidden/>
    <w:pPr>
      <w:ind w:left="-180"/>
      <w:jc w:val="both"/>
    </w:pPr>
    <w:rPr>
      <w:sz w:val="22"/>
    </w:rPr>
  </w:style>
  <w:style w:type="paragraph" w:styleId="BodyText3">
    <w:name w:val="Body Text 3"/>
    <w:basedOn w:val="Normal"/>
    <w:semiHidden/>
    <w:pPr>
      <w:ind w:right="-36"/>
      <w:jc w:val="both"/>
    </w:pPr>
    <w:rPr>
      <w:rFonts w:ascii="Arial" w:hAnsi="Arial" w:cs="Arial"/>
      <w:sz w:val="22"/>
    </w:rPr>
  </w:style>
  <w:style w:type="paragraph" w:styleId="BodyText2">
    <w:name w:val="Body Text 2"/>
    <w:basedOn w:val="Normal"/>
    <w:semiHidden/>
    <w:pPr>
      <w:pBdr>
        <w:top w:val="single" w:sz="18" w:space="1" w:color="auto"/>
        <w:left w:val="single" w:sz="18" w:space="17" w:color="auto"/>
        <w:bottom w:val="single" w:sz="18" w:space="1" w:color="auto"/>
        <w:right w:val="single" w:sz="18" w:space="4" w:color="auto"/>
      </w:pBdr>
      <w:tabs>
        <w:tab w:val="left" w:pos="720"/>
        <w:tab w:val="left" w:pos="2700"/>
      </w:tabs>
      <w:ind w:right="234"/>
    </w:pPr>
    <w:rPr>
      <w:rFonts w:ascii="Tahoma" w:hAnsi="Tahoma" w:cs="Tahoma"/>
      <w:sz w:val="18"/>
    </w:rPr>
  </w:style>
  <w:style w:type="paragraph" w:styleId="BodyText">
    <w:name w:val="Body Text"/>
    <w:basedOn w:val="Normal"/>
    <w:semiHidden/>
    <w:pPr>
      <w:tabs>
        <w:tab w:val="left" w:pos="720"/>
        <w:tab w:val="left" w:pos="5040"/>
      </w:tabs>
    </w:pPr>
    <w:rPr>
      <w:sz w:val="22"/>
    </w:rPr>
  </w:style>
  <w:style w:type="paragraph" w:styleId="BlockText">
    <w:name w:val="Block Text"/>
    <w:basedOn w:val="Normal"/>
    <w:semiHidden/>
    <w:pPr>
      <w:ind w:left="-180" w:right="238"/>
      <w:jc w:val="both"/>
    </w:pPr>
    <w:rPr>
      <w:sz w:val="22"/>
    </w:rPr>
  </w:style>
  <w:style w:type="paragraph" w:styleId="BalloonText">
    <w:name w:val="Balloon Text"/>
    <w:basedOn w:val="Normal"/>
    <w:link w:val="BalloonTextChar"/>
    <w:uiPriority w:val="99"/>
    <w:unhideWhenUsed/>
    <w:rPr>
      <w:rFonts w:ascii="Segoe UI" w:hAnsi="Segoe UI" w:cs="Segoe UI"/>
      <w:sz w:val="18"/>
      <w:szCs w:val="18"/>
    </w:rPr>
  </w:style>
  <w:style w:type="paragraph" w:styleId="PlainText">
    <w:name w:val="Plain Text"/>
    <w:basedOn w:val="Normal"/>
    <w:link w:val="PlainTextChar"/>
    <w:uiPriority w:val="99"/>
    <w:unhideWhenUsed/>
    <w:rsid w:val="00603D31"/>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603D31"/>
    <w:rPr>
      <w:rFonts w:ascii="Calibri" w:eastAsiaTheme="minorHAnsi" w:hAnsi="Calibri" w:cstheme="minorBidi"/>
      <w:sz w:val="22"/>
      <w:szCs w:val="21"/>
      <w:lang w:eastAsia="en-US"/>
    </w:rPr>
  </w:style>
  <w:style w:type="paragraph" w:styleId="ListParagraph">
    <w:name w:val="List Paragraph"/>
    <w:basedOn w:val="Normal"/>
    <w:uiPriority w:val="99"/>
    <w:qFormat/>
    <w:rsid w:val="009152E8"/>
    <w:pPr>
      <w:ind w:left="720"/>
      <w:contextualSpacing/>
    </w:pPr>
  </w:style>
  <w:style w:type="numbering" w:customStyle="1" w:styleId="Bullet">
    <w:name w:val="Bullet"/>
    <w:rsid w:val="00246D85"/>
    <w:pPr>
      <w:numPr>
        <w:numId w:val="3"/>
      </w:numPr>
    </w:pPr>
  </w:style>
  <w:style w:type="character" w:styleId="UnresolvedMention">
    <w:name w:val="Unresolved Mention"/>
    <w:basedOn w:val="DefaultParagraphFont"/>
    <w:uiPriority w:val="99"/>
    <w:semiHidden/>
    <w:unhideWhenUsed/>
    <w:rsid w:val="008D3AF8"/>
    <w:rPr>
      <w:color w:val="605E5C"/>
      <w:shd w:val="clear" w:color="auto" w:fill="E1DFDD"/>
    </w:rPr>
  </w:style>
  <w:style w:type="table" w:styleId="TableGrid">
    <w:name w:val="Table Grid"/>
    <w:basedOn w:val="TableNormal"/>
    <w:uiPriority w:val="39"/>
    <w:rsid w:val="009C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5884">
      <w:bodyDiv w:val="1"/>
      <w:marLeft w:val="0"/>
      <w:marRight w:val="0"/>
      <w:marTop w:val="0"/>
      <w:marBottom w:val="0"/>
      <w:divBdr>
        <w:top w:val="none" w:sz="0" w:space="0" w:color="auto"/>
        <w:left w:val="none" w:sz="0" w:space="0" w:color="auto"/>
        <w:bottom w:val="none" w:sz="0" w:space="0" w:color="auto"/>
        <w:right w:val="none" w:sz="0" w:space="0" w:color="auto"/>
      </w:divBdr>
    </w:div>
    <w:div w:id="258292189">
      <w:bodyDiv w:val="1"/>
      <w:marLeft w:val="0"/>
      <w:marRight w:val="0"/>
      <w:marTop w:val="0"/>
      <w:marBottom w:val="0"/>
      <w:divBdr>
        <w:top w:val="none" w:sz="0" w:space="0" w:color="auto"/>
        <w:left w:val="none" w:sz="0" w:space="0" w:color="auto"/>
        <w:bottom w:val="none" w:sz="0" w:space="0" w:color="auto"/>
        <w:right w:val="none" w:sz="0" w:space="0" w:color="auto"/>
      </w:divBdr>
    </w:div>
    <w:div w:id="334066804">
      <w:bodyDiv w:val="1"/>
      <w:marLeft w:val="0"/>
      <w:marRight w:val="0"/>
      <w:marTop w:val="0"/>
      <w:marBottom w:val="0"/>
      <w:divBdr>
        <w:top w:val="none" w:sz="0" w:space="0" w:color="auto"/>
        <w:left w:val="none" w:sz="0" w:space="0" w:color="auto"/>
        <w:bottom w:val="none" w:sz="0" w:space="0" w:color="auto"/>
        <w:right w:val="none" w:sz="0" w:space="0" w:color="auto"/>
      </w:divBdr>
    </w:div>
    <w:div w:id="435100034">
      <w:bodyDiv w:val="1"/>
      <w:marLeft w:val="0"/>
      <w:marRight w:val="0"/>
      <w:marTop w:val="0"/>
      <w:marBottom w:val="0"/>
      <w:divBdr>
        <w:top w:val="none" w:sz="0" w:space="0" w:color="auto"/>
        <w:left w:val="none" w:sz="0" w:space="0" w:color="auto"/>
        <w:bottom w:val="none" w:sz="0" w:space="0" w:color="auto"/>
        <w:right w:val="none" w:sz="0" w:space="0" w:color="auto"/>
      </w:divBdr>
    </w:div>
    <w:div w:id="477697636">
      <w:bodyDiv w:val="1"/>
      <w:marLeft w:val="0"/>
      <w:marRight w:val="0"/>
      <w:marTop w:val="0"/>
      <w:marBottom w:val="0"/>
      <w:divBdr>
        <w:top w:val="none" w:sz="0" w:space="0" w:color="auto"/>
        <w:left w:val="none" w:sz="0" w:space="0" w:color="auto"/>
        <w:bottom w:val="none" w:sz="0" w:space="0" w:color="auto"/>
        <w:right w:val="none" w:sz="0" w:space="0" w:color="auto"/>
      </w:divBdr>
    </w:div>
    <w:div w:id="541790007">
      <w:bodyDiv w:val="1"/>
      <w:marLeft w:val="0"/>
      <w:marRight w:val="0"/>
      <w:marTop w:val="0"/>
      <w:marBottom w:val="0"/>
      <w:divBdr>
        <w:top w:val="none" w:sz="0" w:space="0" w:color="auto"/>
        <w:left w:val="none" w:sz="0" w:space="0" w:color="auto"/>
        <w:bottom w:val="none" w:sz="0" w:space="0" w:color="auto"/>
        <w:right w:val="none" w:sz="0" w:space="0" w:color="auto"/>
      </w:divBdr>
    </w:div>
    <w:div w:id="664164193">
      <w:bodyDiv w:val="1"/>
      <w:marLeft w:val="0"/>
      <w:marRight w:val="0"/>
      <w:marTop w:val="0"/>
      <w:marBottom w:val="0"/>
      <w:divBdr>
        <w:top w:val="none" w:sz="0" w:space="0" w:color="auto"/>
        <w:left w:val="none" w:sz="0" w:space="0" w:color="auto"/>
        <w:bottom w:val="none" w:sz="0" w:space="0" w:color="auto"/>
        <w:right w:val="none" w:sz="0" w:space="0" w:color="auto"/>
      </w:divBdr>
    </w:div>
    <w:div w:id="681129857">
      <w:bodyDiv w:val="1"/>
      <w:marLeft w:val="0"/>
      <w:marRight w:val="0"/>
      <w:marTop w:val="0"/>
      <w:marBottom w:val="0"/>
      <w:divBdr>
        <w:top w:val="none" w:sz="0" w:space="0" w:color="auto"/>
        <w:left w:val="none" w:sz="0" w:space="0" w:color="auto"/>
        <w:bottom w:val="none" w:sz="0" w:space="0" w:color="auto"/>
        <w:right w:val="none" w:sz="0" w:space="0" w:color="auto"/>
      </w:divBdr>
    </w:div>
    <w:div w:id="687146512">
      <w:bodyDiv w:val="1"/>
      <w:marLeft w:val="0"/>
      <w:marRight w:val="0"/>
      <w:marTop w:val="0"/>
      <w:marBottom w:val="0"/>
      <w:divBdr>
        <w:top w:val="none" w:sz="0" w:space="0" w:color="auto"/>
        <w:left w:val="none" w:sz="0" w:space="0" w:color="auto"/>
        <w:bottom w:val="none" w:sz="0" w:space="0" w:color="auto"/>
        <w:right w:val="none" w:sz="0" w:space="0" w:color="auto"/>
      </w:divBdr>
    </w:div>
    <w:div w:id="730081313">
      <w:bodyDiv w:val="1"/>
      <w:marLeft w:val="0"/>
      <w:marRight w:val="0"/>
      <w:marTop w:val="0"/>
      <w:marBottom w:val="0"/>
      <w:divBdr>
        <w:top w:val="none" w:sz="0" w:space="0" w:color="auto"/>
        <w:left w:val="none" w:sz="0" w:space="0" w:color="auto"/>
        <w:bottom w:val="none" w:sz="0" w:space="0" w:color="auto"/>
        <w:right w:val="none" w:sz="0" w:space="0" w:color="auto"/>
      </w:divBdr>
    </w:div>
    <w:div w:id="761266583">
      <w:bodyDiv w:val="1"/>
      <w:marLeft w:val="0"/>
      <w:marRight w:val="0"/>
      <w:marTop w:val="0"/>
      <w:marBottom w:val="0"/>
      <w:divBdr>
        <w:top w:val="none" w:sz="0" w:space="0" w:color="auto"/>
        <w:left w:val="none" w:sz="0" w:space="0" w:color="auto"/>
        <w:bottom w:val="none" w:sz="0" w:space="0" w:color="auto"/>
        <w:right w:val="none" w:sz="0" w:space="0" w:color="auto"/>
      </w:divBdr>
    </w:div>
    <w:div w:id="870797846">
      <w:bodyDiv w:val="1"/>
      <w:marLeft w:val="0"/>
      <w:marRight w:val="0"/>
      <w:marTop w:val="0"/>
      <w:marBottom w:val="0"/>
      <w:divBdr>
        <w:top w:val="none" w:sz="0" w:space="0" w:color="auto"/>
        <w:left w:val="none" w:sz="0" w:space="0" w:color="auto"/>
        <w:bottom w:val="none" w:sz="0" w:space="0" w:color="auto"/>
        <w:right w:val="none" w:sz="0" w:space="0" w:color="auto"/>
      </w:divBdr>
    </w:div>
    <w:div w:id="951596236">
      <w:bodyDiv w:val="1"/>
      <w:marLeft w:val="0"/>
      <w:marRight w:val="0"/>
      <w:marTop w:val="0"/>
      <w:marBottom w:val="0"/>
      <w:divBdr>
        <w:top w:val="none" w:sz="0" w:space="0" w:color="auto"/>
        <w:left w:val="none" w:sz="0" w:space="0" w:color="auto"/>
        <w:bottom w:val="none" w:sz="0" w:space="0" w:color="auto"/>
        <w:right w:val="none" w:sz="0" w:space="0" w:color="auto"/>
      </w:divBdr>
    </w:div>
    <w:div w:id="1099792137">
      <w:bodyDiv w:val="1"/>
      <w:marLeft w:val="0"/>
      <w:marRight w:val="0"/>
      <w:marTop w:val="0"/>
      <w:marBottom w:val="0"/>
      <w:divBdr>
        <w:top w:val="none" w:sz="0" w:space="0" w:color="auto"/>
        <w:left w:val="none" w:sz="0" w:space="0" w:color="auto"/>
        <w:bottom w:val="none" w:sz="0" w:space="0" w:color="auto"/>
        <w:right w:val="none" w:sz="0" w:space="0" w:color="auto"/>
      </w:divBdr>
    </w:div>
    <w:div w:id="1292639264">
      <w:bodyDiv w:val="1"/>
      <w:marLeft w:val="0"/>
      <w:marRight w:val="0"/>
      <w:marTop w:val="0"/>
      <w:marBottom w:val="0"/>
      <w:divBdr>
        <w:top w:val="none" w:sz="0" w:space="0" w:color="auto"/>
        <w:left w:val="none" w:sz="0" w:space="0" w:color="auto"/>
        <w:bottom w:val="none" w:sz="0" w:space="0" w:color="auto"/>
        <w:right w:val="none" w:sz="0" w:space="0" w:color="auto"/>
      </w:divBdr>
    </w:div>
    <w:div w:id="1318025601">
      <w:bodyDiv w:val="1"/>
      <w:marLeft w:val="0"/>
      <w:marRight w:val="0"/>
      <w:marTop w:val="0"/>
      <w:marBottom w:val="0"/>
      <w:divBdr>
        <w:top w:val="none" w:sz="0" w:space="0" w:color="auto"/>
        <w:left w:val="none" w:sz="0" w:space="0" w:color="auto"/>
        <w:bottom w:val="none" w:sz="0" w:space="0" w:color="auto"/>
        <w:right w:val="none" w:sz="0" w:space="0" w:color="auto"/>
      </w:divBdr>
    </w:div>
    <w:div w:id="1470509895">
      <w:bodyDiv w:val="1"/>
      <w:marLeft w:val="0"/>
      <w:marRight w:val="0"/>
      <w:marTop w:val="0"/>
      <w:marBottom w:val="0"/>
      <w:divBdr>
        <w:top w:val="none" w:sz="0" w:space="0" w:color="auto"/>
        <w:left w:val="none" w:sz="0" w:space="0" w:color="auto"/>
        <w:bottom w:val="none" w:sz="0" w:space="0" w:color="auto"/>
        <w:right w:val="none" w:sz="0" w:space="0" w:color="auto"/>
      </w:divBdr>
    </w:div>
    <w:div w:id="1539048735">
      <w:bodyDiv w:val="1"/>
      <w:marLeft w:val="0"/>
      <w:marRight w:val="0"/>
      <w:marTop w:val="0"/>
      <w:marBottom w:val="0"/>
      <w:divBdr>
        <w:top w:val="none" w:sz="0" w:space="0" w:color="auto"/>
        <w:left w:val="none" w:sz="0" w:space="0" w:color="auto"/>
        <w:bottom w:val="none" w:sz="0" w:space="0" w:color="auto"/>
        <w:right w:val="none" w:sz="0" w:space="0" w:color="auto"/>
      </w:divBdr>
    </w:div>
    <w:div w:id="1627810457">
      <w:bodyDiv w:val="1"/>
      <w:marLeft w:val="0"/>
      <w:marRight w:val="0"/>
      <w:marTop w:val="0"/>
      <w:marBottom w:val="0"/>
      <w:divBdr>
        <w:top w:val="none" w:sz="0" w:space="0" w:color="auto"/>
        <w:left w:val="none" w:sz="0" w:space="0" w:color="auto"/>
        <w:bottom w:val="none" w:sz="0" w:space="0" w:color="auto"/>
        <w:right w:val="none" w:sz="0" w:space="0" w:color="auto"/>
      </w:divBdr>
    </w:div>
    <w:div w:id="1649363749">
      <w:bodyDiv w:val="1"/>
      <w:marLeft w:val="0"/>
      <w:marRight w:val="0"/>
      <w:marTop w:val="0"/>
      <w:marBottom w:val="0"/>
      <w:divBdr>
        <w:top w:val="none" w:sz="0" w:space="0" w:color="auto"/>
        <w:left w:val="none" w:sz="0" w:space="0" w:color="auto"/>
        <w:bottom w:val="none" w:sz="0" w:space="0" w:color="auto"/>
        <w:right w:val="none" w:sz="0" w:space="0" w:color="auto"/>
      </w:divBdr>
    </w:div>
    <w:div w:id="1670716074">
      <w:bodyDiv w:val="1"/>
      <w:marLeft w:val="0"/>
      <w:marRight w:val="0"/>
      <w:marTop w:val="0"/>
      <w:marBottom w:val="0"/>
      <w:divBdr>
        <w:top w:val="none" w:sz="0" w:space="0" w:color="auto"/>
        <w:left w:val="none" w:sz="0" w:space="0" w:color="auto"/>
        <w:bottom w:val="none" w:sz="0" w:space="0" w:color="auto"/>
        <w:right w:val="none" w:sz="0" w:space="0" w:color="auto"/>
      </w:divBdr>
    </w:div>
    <w:div w:id="1917930186">
      <w:bodyDiv w:val="1"/>
      <w:marLeft w:val="0"/>
      <w:marRight w:val="0"/>
      <w:marTop w:val="0"/>
      <w:marBottom w:val="0"/>
      <w:divBdr>
        <w:top w:val="none" w:sz="0" w:space="0" w:color="auto"/>
        <w:left w:val="none" w:sz="0" w:space="0" w:color="auto"/>
        <w:bottom w:val="none" w:sz="0" w:space="0" w:color="auto"/>
        <w:right w:val="none" w:sz="0" w:space="0" w:color="auto"/>
      </w:divBdr>
    </w:div>
    <w:div w:id="1976522918">
      <w:bodyDiv w:val="1"/>
      <w:marLeft w:val="0"/>
      <w:marRight w:val="0"/>
      <w:marTop w:val="0"/>
      <w:marBottom w:val="0"/>
      <w:divBdr>
        <w:top w:val="none" w:sz="0" w:space="0" w:color="auto"/>
        <w:left w:val="none" w:sz="0" w:space="0" w:color="auto"/>
        <w:bottom w:val="none" w:sz="0" w:space="0" w:color="auto"/>
        <w:right w:val="none" w:sz="0" w:space="0" w:color="auto"/>
      </w:divBdr>
    </w:div>
    <w:div w:id="2071341414">
      <w:bodyDiv w:val="1"/>
      <w:marLeft w:val="0"/>
      <w:marRight w:val="0"/>
      <w:marTop w:val="0"/>
      <w:marBottom w:val="0"/>
      <w:divBdr>
        <w:top w:val="none" w:sz="0" w:space="0" w:color="auto"/>
        <w:left w:val="none" w:sz="0" w:space="0" w:color="auto"/>
        <w:bottom w:val="none" w:sz="0" w:space="0" w:color="auto"/>
        <w:right w:val="none" w:sz="0" w:space="0" w:color="auto"/>
      </w:divBdr>
    </w:div>
    <w:div w:id="2079789447">
      <w:bodyDiv w:val="1"/>
      <w:marLeft w:val="0"/>
      <w:marRight w:val="0"/>
      <w:marTop w:val="0"/>
      <w:marBottom w:val="0"/>
      <w:divBdr>
        <w:top w:val="none" w:sz="0" w:space="0" w:color="auto"/>
        <w:left w:val="none" w:sz="0" w:space="0" w:color="auto"/>
        <w:bottom w:val="none" w:sz="0" w:space="0" w:color="auto"/>
        <w:right w:val="none" w:sz="0" w:space="0" w:color="auto"/>
      </w:divBdr>
    </w:div>
    <w:div w:id="2097363046">
      <w:bodyDiv w:val="1"/>
      <w:marLeft w:val="0"/>
      <w:marRight w:val="0"/>
      <w:marTop w:val="0"/>
      <w:marBottom w:val="0"/>
      <w:divBdr>
        <w:top w:val="none" w:sz="0" w:space="0" w:color="auto"/>
        <w:left w:val="none" w:sz="0" w:space="0" w:color="auto"/>
        <w:bottom w:val="none" w:sz="0" w:space="0" w:color="auto"/>
        <w:right w:val="none" w:sz="0" w:space="0" w:color="auto"/>
      </w:divBdr>
    </w:div>
    <w:div w:id="210954471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3976B-72BB-43E3-A606-CA38D3D3D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This Week in the Parish</vt:lpstr>
    </vt:vector>
  </TitlesOfParts>
  <Company>home</Company>
  <LinksUpToDate>false</LinksUpToDate>
  <CharactersWithSpaces>3423</CharactersWithSpaces>
  <SharedDoc>false</SharedDoc>
  <HLinks>
    <vt:vector size="18" baseType="variant">
      <vt:variant>
        <vt:i4>2424860</vt:i4>
      </vt:variant>
      <vt:variant>
        <vt:i4>3</vt:i4>
      </vt:variant>
      <vt:variant>
        <vt:i4>0</vt:i4>
      </vt:variant>
      <vt:variant>
        <vt:i4>5</vt:i4>
      </vt:variant>
      <vt:variant>
        <vt:lpwstr>mailto:sjtetopsail@nfld.net</vt:lpwstr>
      </vt:variant>
      <vt:variant>
        <vt:lpwstr/>
      </vt:variant>
      <vt:variant>
        <vt:i4>4784158</vt:i4>
      </vt:variant>
      <vt:variant>
        <vt:i4>0</vt:i4>
      </vt:variant>
      <vt:variant>
        <vt:i4>0</vt:i4>
      </vt:variant>
      <vt:variant>
        <vt:i4>5</vt:i4>
      </vt:variant>
      <vt:variant>
        <vt:lpwstr>http://www.stjohntheevangelistnl.com/</vt:lpwstr>
      </vt:variant>
      <vt:variant>
        <vt:lpwstr/>
      </vt:variant>
      <vt:variant>
        <vt:i4>5242951</vt:i4>
      </vt:variant>
      <vt:variant>
        <vt:i4>-1</vt:i4>
      </vt:variant>
      <vt:variant>
        <vt:i4>1080</vt:i4>
      </vt:variant>
      <vt:variant>
        <vt:i4>4</vt:i4>
      </vt:variant>
      <vt:variant>
        <vt:lpwstr>http://www.google.ca/url?url=http://www.christbrea.com/welcome&amp;rct=j&amp;frm=1&amp;q=&amp;esrc=s&amp;sa=U&amp;ved=0ahUKEwiA_tby0eTbAhXEt1kKHa5cCVk4KBDBbggeMAQ&amp;usg=AOvVaw1nZEK3SeRTnyB_SoS4VV0q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in the Parish</dc:title>
  <dc:subject/>
  <dc:creator>Berny</dc:creator>
  <cp:keywords/>
  <dc:description/>
  <cp:lastModifiedBy>Parish Evangeline</cp:lastModifiedBy>
  <cp:revision>15</cp:revision>
  <cp:lastPrinted>2023-11-09T12:52:00Z</cp:lastPrinted>
  <dcterms:created xsi:type="dcterms:W3CDTF">2023-11-06T12:51:00Z</dcterms:created>
  <dcterms:modified xsi:type="dcterms:W3CDTF">2023-11-09T13:28:00Z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